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3BD66" w14:textId="77777777" w:rsidR="00BD577C" w:rsidRDefault="00BD577C" w:rsidP="00BD577C">
      <w:pPr>
        <w:spacing w:after="120" w:line="240" w:lineRule="auto"/>
        <w:jc w:val="center"/>
        <w:rPr>
          <w:rFonts w:ascii="Arial" w:hAnsi="Arial"/>
          <w:b/>
          <w:color w:val="999999"/>
          <w:sz w:val="20"/>
          <w:szCs w:val="20"/>
          <w:u w:val="single"/>
          <w:lang w:val="fr-FR"/>
        </w:rPr>
      </w:pPr>
      <w:r w:rsidRPr="00E44007">
        <w:rPr>
          <w:rFonts w:ascii="Arial" w:hAnsi="Arial"/>
          <w:b/>
          <w:color w:val="999999"/>
          <w:sz w:val="20"/>
          <w:szCs w:val="20"/>
          <w:u w:val="single"/>
          <w:lang w:val="fr-FR"/>
        </w:rPr>
        <w:t>Conditions gén</w:t>
      </w:r>
      <w:r>
        <w:rPr>
          <w:rFonts w:ascii="Arial" w:hAnsi="Arial"/>
          <w:b/>
          <w:color w:val="999999"/>
          <w:sz w:val="20"/>
          <w:szCs w:val="20"/>
          <w:u w:val="single"/>
          <w:lang w:val="fr-FR"/>
        </w:rPr>
        <w:t>érales : Cartes carburant TOTAL</w:t>
      </w:r>
    </w:p>
    <w:p w14:paraId="3E75BCD5" w14:textId="77777777" w:rsidR="00BD577C" w:rsidRDefault="00BD577C" w:rsidP="00BD577C">
      <w:pPr>
        <w:spacing w:after="120" w:line="240" w:lineRule="auto"/>
        <w:rPr>
          <w:rFonts w:ascii="Arial" w:eastAsia="SimSun" w:hAnsi="Arial"/>
          <w:noProof/>
          <w:color w:val="999999"/>
          <w:sz w:val="12"/>
          <w:szCs w:val="12"/>
          <w:lang w:val="fr-BE"/>
        </w:rPr>
        <w:sectPr w:rsidR="00BD577C" w:rsidSect="00187822">
          <w:headerReference w:type="even" r:id="rId11"/>
          <w:headerReference w:type="default" r:id="rId12"/>
          <w:footerReference w:type="even" r:id="rId13"/>
          <w:footerReference w:type="default" r:id="rId14"/>
          <w:headerReference w:type="first" r:id="rId15"/>
          <w:footerReference w:type="first" r:id="rId16"/>
          <w:pgSz w:w="11907" w:h="16839" w:code="9"/>
          <w:pgMar w:top="567" w:right="902" w:bottom="902" w:left="902" w:header="709" w:footer="709" w:gutter="0"/>
          <w:cols w:space="180"/>
          <w:docGrid w:linePitch="360"/>
        </w:sectPr>
      </w:pPr>
    </w:p>
    <w:p w14:paraId="45DA1BDC" w14:textId="4DA51B1A" w:rsidR="00BD577C" w:rsidRPr="005566FE" w:rsidRDefault="00BD577C" w:rsidP="00067F0F">
      <w:pPr>
        <w:spacing w:after="0" w:line="240" w:lineRule="auto"/>
        <w:rPr>
          <w:rFonts w:ascii="Arial" w:eastAsia="SimSun" w:hAnsi="Arial"/>
          <w:noProof/>
          <w:color w:val="999999"/>
          <w:sz w:val="8"/>
          <w:szCs w:val="8"/>
          <w:lang w:val="fr-BE"/>
        </w:rPr>
      </w:pPr>
      <w:r w:rsidRPr="005566FE">
        <w:rPr>
          <w:rFonts w:ascii="Arial" w:eastAsia="SimSun" w:hAnsi="Arial"/>
          <w:noProof/>
          <w:color w:val="999999"/>
          <w:sz w:val="8"/>
          <w:szCs w:val="8"/>
          <w:lang w:val="fr-BE"/>
        </w:rPr>
        <w:t>ARTICLE 1 –OBJET</w:t>
      </w:r>
      <w:r w:rsidRPr="005566FE">
        <w:rPr>
          <w:rFonts w:ascii="Arial" w:eastAsia="SimSun" w:hAnsi="Arial"/>
          <w:noProof/>
          <w:color w:val="999999"/>
          <w:sz w:val="8"/>
          <w:szCs w:val="8"/>
          <w:lang w:val="fr-BE"/>
        </w:rPr>
        <w:br/>
        <w:t xml:space="preserve">Les présentes conditions générales ont pour objet de définir les modalités de fonctionnement et d’utilisation de la </w:t>
      </w:r>
      <w:r w:rsidR="00173746">
        <w:rPr>
          <w:rFonts w:ascii="Arial" w:eastAsia="SimSun" w:hAnsi="Arial"/>
          <w:noProof/>
          <w:color w:val="999999"/>
          <w:sz w:val="8"/>
          <w:szCs w:val="8"/>
          <w:lang w:val="fr-BE"/>
        </w:rPr>
        <w:t>c</w:t>
      </w:r>
      <w:r w:rsidRPr="005566FE">
        <w:rPr>
          <w:rFonts w:ascii="Arial" w:eastAsia="SimSun" w:hAnsi="Arial"/>
          <w:noProof/>
          <w:color w:val="999999"/>
          <w:sz w:val="8"/>
          <w:szCs w:val="8"/>
          <w:lang w:val="fr-BE"/>
        </w:rPr>
        <w:t xml:space="preserve">arte TOTAL (la “Carte”), qui permet d’acquérir les produits et services indiqués à l’article 3, dans un </w:t>
      </w:r>
      <w:r w:rsidR="00DC3690">
        <w:rPr>
          <w:rFonts w:ascii="Arial" w:eastAsia="SimSun" w:hAnsi="Arial"/>
          <w:noProof/>
          <w:color w:val="999999"/>
          <w:sz w:val="8"/>
          <w:szCs w:val="8"/>
          <w:lang w:val="fr-BE"/>
        </w:rPr>
        <w:t>r</w:t>
      </w:r>
      <w:r w:rsidRPr="005566FE">
        <w:rPr>
          <w:rFonts w:ascii="Arial" w:eastAsia="SimSun" w:hAnsi="Arial"/>
          <w:noProof/>
          <w:color w:val="999999"/>
          <w:sz w:val="8"/>
          <w:szCs w:val="8"/>
          <w:lang w:val="fr-BE"/>
        </w:rPr>
        <w:t xml:space="preserve">éseau de points de vente (le “Réseau”). </w:t>
      </w:r>
      <w:r w:rsidR="00685E47" w:rsidRPr="00685E47">
        <w:rPr>
          <w:rFonts w:ascii="Arial" w:eastAsia="SimSun" w:hAnsi="Arial"/>
          <w:noProof/>
          <w:color w:val="999999"/>
          <w:sz w:val="8"/>
          <w:szCs w:val="8"/>
          <w:lang w:val="fr-BE"/>
        </w:rPr>
        <w:t xml:space="preserve">Afin d'offrir au Client l'éventail le plus large possible de </w:t>
      </w:r>
      <w:r w:rsidR="00793548">
        <w:rPr>
          <w:rFonts w:ascii="Arial" w:eastAsia="SimSun" w:hAnsi="Arial"/>
          <w:noProof/>
          <w:color w:val="999999"/>
          <w:sz w:val="8"/>
          <w:szCs w:val="8"/>
          <w:lang w:val="fr-BE"/>
        </w:rPr>
        <w:t xml:space="preserve">points </w:t>
      </w:r>
      <w:r w:rsidR="00685E47" w:rsidRPr="00685E47">
        <w:rPr>
          <w:rFonts w:ascii="Arial" w:eastAsia="SimSun" w:hAnsi="Arial"/>
          <w:noProof/>
          <w:color w:val="999999"/>
          <w:sz w:val="8"/>
          <w:szCs w:val="8"/>
          <w:lang w:val="fr-BE"/>
        </w:rPr>
        <w:t xml:space="preserve">publiques pour la recharge de véhicules électriques au sein du Réseau, TOTAL BELGIUM NV (ci-après dénommée " TOTAL ") a conclu un partenariat avec </w:t>
      </w:r>
      <w:r w:rsidR="00A04D79">
        <w:rPr>
          <w:rFonts w:ascii="Arial" w:eastAsia="SimSun" w:hAnsi="Arial"/>
          <w:noProof/>
          <w:color w:val="999999"/>
          <w:sz w:val="8"/>
          <w:szCs w:val="8"/>
          <w:lang w:val="fr-BE"/>
        </w:rPr>
        <w:t>le Mobiliy Service Provider</w:t>
      </w:r>
      <w:r w:rsidR="00685E47" w:rsidRPr="00685E47">
        <w:rPr>
          <w:rFonts w:ascii="Arial" w:eastAsia="SimSun" w:hAnsi="Arial"/>
          <w:noProof/>
          <w:color w:val="999999"/>
          <w:sz w:val="8"/>
          <w:szCs w:val="8"/>
          <w:lang w:val="fr-BE"/>
        </w:rPr>
        <w:t xml:space="preserve"> " The New Motion " (</w:t>
      </w:r>
      <w:r w:rsidR="00A04D79">
        <w:rPr>
          <w:rFonts w:ascii="Arial" w:eastAsia="SimSun" w:hAnsi="Arial"/>
          <w:noProof/>
          <w:color w:val="999999"/>
          <w:sz w:val="8"/>
          <w:szCs w:val="8"/>
          <w:lang w:val="fr-BE"/>
        </w:rPr>
        <w:t xml:space="preserve">le </w:t>
      </w:r>
      <w:r w:rsidR="00685E47" w:rsidRPr="00685E47">
        <w:rPr>
          <w:rFonts w:ascii="Arial" w:eastAsia="SimSun" w:hAnsi="Arial"/>
          <w:noProof/>
          <w:color w:val="999999"/>
          <w:sz w:val="8"/>
          <w:szCs w:val="8"/>
          <w:lang w:val="fr-BE"/>
        </w:rPr>
        <w:t>"Partenaire").</w:t>
      </w:r>
      <w:r w:rsidR="002412C2">
        <w:rPr>
          <w:rFonts w:ascii="Arial" w:eastAsia="SimSun" w:hAnsi="Arial"/>
          <w:noProof/>
          <w:color w:val="999999"/>
          <w:sz w:val="8"/>
          <w:szCs w:val="8"/>
          <w:lang w:val="fr-BE"/>
        </w:rPr>
        <w:t xml:space="preserve"> </w:t>
      </w:r>
      <w:r w:rsidR="008543CC">
        <w:rPr>
          <w:rFonts w:ascii="Arial" w:eastAsia="SimSun" w:hAnsi="Arial"/>
          <w:noProof/>
          <w:color w:val="999999"/>
          <w:sz w:val="8"/>
          <w:szCs w:val="8"/>
          <w:lang w:val="fr-BE"/>
        </w:rPr>
        <w:t>TOTAL se réserve le droit d’apporter des changements</w:t>
      </w:r>
      <w:r w:rsidR="00C52358">
        <w:rPr>
          <w:rFonts w:ascii="Arial" w:eastAsia="SimSun" w:hAnsi="Arial"/>
          <w:noProof/>
          <w:color w:val="999999"/>
          <w:sz w:val="8"/>
          <w:szCs w:val="8"/>
          <w:lang w:val="fr-BE"/>
        </w:rPr>
        <w:t xml:space="preserve"> au</w:t>
      </w:r>
      <w:r w:rsidRPr="005566FE">
        <w:rPr>
          <w:rFonts w:ascii="Arial" w:eastAsia="SimSun" w:hAnsi="Arial"/>
          <w:noProof/>
          <w:color w:val="999999"/>
          <w:sz w:val="8"/>
          <w:szCs w:val="8"/>
          <w:lang w:val="fr-BE"/>
        </w:rPr>
        <w:t xml:space="preserve"> Réseau à tout moment</w:t>
      </w:r>
      <w:r w:rsidR="00C52358">
        <w:rPr>
          <w:rFonts w:ascii="Arial" w:eastAsia="SimSun" w:hAnsi="Arial"/>
          <w:noProof/>
          <w:color w:val="999999"/>
          <w:sz w:val="8"/>
          <w:szCs w:val="8"/>
          <w:lang w:val="fr-BE"/>
        </w:rPr>
        <w:t xml:space="preserve"> ou de</w:t>
      </w:r>
      <w:r w:rsidR="002E3E64">
        <w:rPr>
          <w:rFonts w:ascii="Arial" w:eastAsia="SimSun" w:hAnsi="Arial"/>
          <w:noProof/>
          <w:color w:val="999999"/>
          <w:sz w:val="8"/>
          <w:szCs w:val="8"/>
          <w:lang w:val="fr-BE"/>
        </w:rPr>
        <w:t xml:space="preserve"> </w:t>
      </w:r>
      <w:r w:rsidR="00F34964">
        <w:rPr>
          <w:rFonts w:ascii="Arial" w:eastAsia="SimSun" w:hAnsi="Arial"/>
          <w:noProof/>
          <w:color w:val="999999"/>
          <w:sz w:val="8"/>
          <w:szCs w:val="8"/>
          <w:lang w:val="fr-BE"/>
        </w:rPr>
        <w:t>résilier l’accord avec le Parte</w:t>
      </w:r>
      <w:r w:rsidR="009005DA">
        <w:rPr>
          <w:rFonts w:ascii="Arial" w:eastAsia="SimSun" w:hAnsi="Arial"/>
          <w:noProof/>
          <w:color w:val="999999"/>
          <w:sz w:val="8"/>
          <w:szCs w:val="8"/>
          <w:lang w:val="fr-BE"/>
        </w:rPr>
        <w:t>n</w:t>
      </w:r>
      <w:r w:rsidR="00F34964">
        <w:rPr>
          <w:rFonts w:ascii="Arial" w:eastAsia="SimSun" w:hAnsi="Arial"/>
          <w:noProof/>
          <w:color w:val="999999"/>
          <w:sz w:val="8"/>
          <w:szCs w:val="8"/>
          <w:lang w:val="fr-BE"/>
        </w:rPr>
        <w:t>aire et d’offrir une plat</w:t>
      </w:r>
      <w:r w:rsidR="009005DA">
        <w:rPr>
          <w:rFonts w:ascii="Arial" w:eastAsia="SimSun" w:hAnsi="Arial"/>
          <w:noProof/>
          <w:color w:val="999999"/>
          <w:sz w:val="8"/>
          <w:szCs w:val="8"/>
          <w:lang w:val="fr-BE"/>
        </w:rPr>
        <w:t>e</w:t>
      </w:r>
      <w:r w:rsidR="00F34964">
        <w:rPr>
          <w:rFonts w:ascii="Arial" w:eastAsia="SimSun" w:hAnsi="Arial"/>
          <w:noProof/>
          <w:color w:val="999999"/>
          <w:sz w:val="8"/>
          <w:szCs w:val="8"/>
          <w:lang w:val="fr-BE"/>
        </w:rPr>
        <w:t>forme équivalente</w:t>
      </w:r>
      <w:r w:rsidR="00696540">
        <w:rPr>
          <w:rFonts w:ascii="Arial" w:eastAsia="SimSun" w:hAnsi="Arial"/>
          <w:noProof/>
          <w:color w:val="999999"/>
          <w:sz w:val="8"/>
          <w:szCs w:val="8"/>
          <w:lang w:val="fr-BE"/>
        </w:rPr>
        <w:t xml:space="preserve">, </w:t>
      </w:r>
      <w:r w:rsidR="009F12A1">
        <w:rPr>
          <w:rFonts w:ascii="Arial" w:eastAsia="SimSun" w:hAnsi="Arial"/>
          <w:noProof/>
          <w:color w:val="999999"/>
          <w:sz w:val="8"/>
          <w:szCs w:val="8"/>
          <w:lang w:val="fr-BE"/>
        </w:rPr>
        <w:t>en collaboration ou non avec un autre partenaire</w:t>
      </w:r>
      <w:r w:rsidRPr="005566FE">
        <w:rPr>
          <w:rFonts w:ascii="Arial" w:eastAsia="SimSun" w:hAnsi="Arial"/>
          <w:noProof/>
          <w:color w:val="999999"/>
          <w:sz w:val="8"/>
          <w:szCs w:val="8"/>
          <w:lang w:val="fr-BE"/>
        </w:rPr>
        <w:t xml:space="preserve">. Le guide </w:t>
      </w:r>
      <w:r w:rsidR="00873DA0">
        <w:rPr>
          <w:rFonts w:ascii="Arial" w:eastAsia="SimSun" w:hAnsi="Arial"/>
          <w:noProof/>
          <w:color w:val="999999"/>
          <w:sz w:val="8"/>
          <w:szCs w:val="8"/>
          <w:lang w:val="fr-BE"/>
        </w:rPr>
        <w:t>d</w:t>
      </w:r>
      <w:r w:rsidRPr="005566FE">
        <w:rPr>
          <w:rFonts w:ascii="Arial" w:eastAsia="SimSun" w:hAnsi="Arial"/>
          <w:noProof/>
          <w:color w:val="999999"/>
          <w:sz w:val="8"/>
          <w:szCs w:val="8"/>
          <w:lang w:val="fr-BE"/>
        </w:rPr>
        <w:t>es points de vente</w:t>
      </w:r>
      <w:r w:rsidR="00615D8D">
        <w:rPr>
          <w:rFonts w:ascii="Arial" w:eastAsia="SimSun" w:hAnsi="Arial"/>
          <w:noProof/>
          <w:color w:val="999999"/>
          <w:sz w:val="8"/>
          <w:szCs w:val="8"/>
          <w:lang w:val="fr-BE"/>
        </w:rPr>
        <w:t xml:space="preserve"> du Réseau</w:t>
      </w:r>
      <w:r w:rsidRPr="005566FE">
        <w:rPr>
          <w:rFonts w:ascii="Arial" w:eastAsia="SimSun" w:hAnsi="Arial"/>
          <w:noProof/>
          <w:color w:val="999999"/>
          <w:sz w:val="8"/>
          <w:szCs w:val="8"/>
          <w:lang w:val="fr-BE"/>
        </w:rPr>
        <w:t xml:space="preserve"> est accessible sur simple demande auprès de TOTAL </w:t>
      </w:r>
      <w:r w:rsidR="00281C2A" w:rsidRPr="00B9340F">
        <w:rPr>
          <w:rFonts w:ascii="Arial" w:eastAsia="SimSun" w:hAnsi="Arial"/>
          <w:noProof/>
          <w:color w:val="999999"/>
          <w:sz w:val="8"/>
          <w:szCs w:val="8"/>
          <w:lang w:val="fr-BE"/>
        </w:rPr>
        <w:t xml:space="preserve">ou sur </w:t>
      </w:r>
      <w:hyperlink r:id="rId17" w:history="1">
        <w:r w:rsidR="00A721D8" w:rsidRPr="00882978">
          <w:rPr>
            <w:rStyle w:val="Lienhypertexte"/>
            <w:rFonts w:ascii="Arial" w:eastAsia="SimSun" w:hAnsi="Arial"/>
            <w:noProof/>
            <w:sz w:val="8"/>
            <w:szCs w:val="8"/>
            <w:lang w:val="fr-BE"/>
          </w:rPr>
          <w:t>www.total.be</w:t>
        </w:r>
      </w:hyperlink>
      <w:r w:rsidRPr="00B9340F">
        <w:rPr>
          <w:rFonts w:ascii="Arial" w:eastAsia="SimSun" w:hAnsi="Arial"/>
          <w:noProof/>
          <w:color w:val="999999"/>
          <w:sz w:val="8"/>
          <w:szCs w:val="8"/>
          <w:lang w:val="fr-BE"/>
        </w:rPr>
        <w:t>.</w:t>
      </w:r>
      <w:r w:rsidR="00A721D8">
        <w:rPr>
          <w:rFonts w:ascii="Arial" w:eastAsia="SimSun" w:hAnsi="Arial"/>
          <w:noProof/>
          <w:color w:val="999999"/>
          <w:sz w:val="8"/>
          <w:szCs w:val="8"/>
          <w:lang w:val="fr-BE"/>
        </w:rPr>
        <w:t xml:space="preserve"> Les points de recharge électriques </w:t>
      </w:r>
      <w:r w:rsidR="00E22F69">
        <w:rPr>
          <w:rFonts w:ascii="Arial" w:eastAsia="SimSun" w:hAnsi="Arial"/>
          <w:noProof/>
          <w:color w:val="999999"/>
          <w:sz w:val="8"/>
          <w:szCs w:val="8"/>
          <w:lang w:val="fr-BE"/>
        </w:rPr>
        <w:t xml:space="preserve">peuvent être </w:t>
      </w:r>
      <w:r w:rsidR="00726FCA">
        <w:rPr>
          <w:rFonts w:ascii="Arial" w:eastAsia="SimSun" w:hAnsi="Arial"/>
          <w:noProof/>
          <w:color w:val="999999"/>
          <w:sz w:val="8"/>
          <w:szCs w:val="8"/>
          <w:lang w:val="fr-BE"/>
        </w:rPr>
        <w:t>re</w:t>
      </w:r>
      <w:r w:rsidR="002412C2">
        <w:rPr>
          <w:rFonts w:ascii="Arial" w:eastAsia="SimSun" w:hAnsi="Arial"/>
          <w:noProof/>
          <w:color w:val="999999"/>
          <w:sz w:val="8"/>
          <w:szCs w:val="8"/>
          <w:lang w:val="fr-BE"/>
        </w:rPr>
        <w:t>tr</w:t>
      </w:r>
      <w:r w:rsidR="00726FCA">
        <w:rPr>
          <w:rFonts w:ascii="Arial" w:eastAsia="SimSun" w:hAnsi="Arial"/>
          <w:noProof/>
          <w:color w:val="999999"/>
          <w:sz w:val="8"/>
          <w:szCs w:val="8"/>
          <w:lang w:val="fr-BE"/>
        </w:rPr>
        <w:t>ouvés via l’application mobile « EV Charging by NewMotion » (l’« Application</w:t>
      </w:r>
      <w:r w:rsidR="004D4EA8">
        <w:rPr>
          <w:rFonts w:ascii="Arial" w:eastAsia="SimSun" w:hAnsi="Arial"/>
          <w:noProof/>
          <w:color w:val="999999"/>
          <w:sz w:val="8"/>
          <w:szCs w:val="8"/>
          <w:lang w:val="fr-BE"/>
        </w:rPr>
        <w:t>-</w:t>
      </w:r>
      <w:r w:rsidR="00726FCA">
        <w:rPr>
          <w:rFonts w:ascii="Arial" w:eastAsia="SimSun" w:hAnsi="Arial"/>
          <w:noProof/>
          <w:color w:val="999999"/>
          <w:sz w:val="8"/>
          <w:szCs w:val="8"/>
          <w:lang w:val="fr-BE"/>
        </w:rPr>
        <w:t>EV »). </w:t>
      </w:r>
      <w:r w:rsidRPr="00E430C8">
        <w:rPr>
          <w:rFonts w:ascii="Arial" w:eastAsia="SimSun" w:hAnsi="Arial"/>
          <w:noProof/>
          <w:color w:val="999999"/>
          <w:sz w:val="8"/>
          <w:szCs w:val="8"/>
          <w:lang w:val="fr-BE"/>
        </w:rPr>
        <w:t xml:space="preserve">Les conditions générales, la demande </w:t>
      </w:r>
      <w:r w:rsidRPr="009951D3">
        <w:rPr>
          <w:rFonts w:ascii="Arial" w:eastAsia="SimSun" w:hAnsi="Arial"/>
          <w:noProof/>
          <w:color w:val="999999"/>
          <w:sz w:val="8"/>
          <w:szCs w:val="8"/>
          <w:lang w:val="fr-BE"/>
        </w:rPr>
        <w:t>d’adhésion, les éventuels avenants et la demande initiale de</w:t>
      </w:r>
      <w:r w:rsidRPr="005566FE">
        <w:rPr>
          <w:rFonts w:ascii="Arial" w:eastAsia="SimSun" w:hAnsi="Arial"/>
          <w:noProof/>
          <w:color w:val="999999"/>
          <w:sz w:val="8"/>
          <w:szCs w:val="8"/>
          <w:lang w:val="fr-BE"/>
        </w:rPr>
        <w:t xml:space="preserve"> Cartes constituent le “Contrat”.</w:t>
      </w:r>
    </w:p>
    <w:p w14:paraId="5B6B90A6" w14:textId="77777777" w:rsidR="00BD577C" w:rsidRPr="005566FE" w:rsidRDefault="00BD577C" w:rsidP="002E40B1">
      <w:pPr>
        <w:spacing w:after="0" w:line="240" w:lineRule="auto"/>
        <w:jc w:val="both"/>
        <w:rPr>
          <w:rFonts w:ascii="Arial" w:eastAsia="SimSun" w:hAnsi="Arial"/>
          <w:noProof/>
          <w:color w:val="999999"/>
          <w:sz w:val="8"/>
          <w:szCs w:val="8"/>
          <w:lang w:val="fr-BE"/>
        </w:rPr>
      </w:pPr>
      <w:r w:rsidRPr="005566FE">
        <w:rPr>
          <w:rFonts w:ascii="Arial" w:eastAsia="SimSun" w:hAnsi="Arial"/>
          <w:noProof/>
          <w:color w:val="999999"/>
          <w:sz w:val="8"/>
          <w:szCs w:val="8"/>
          <w:lang w:val="fr-BE"/>
        </w:rPr>
        <w:t xml:space="preserve">ARTICLE 2 –MODIFICATIONS </w:t>
      </w:r>
    </w:p>
    <w:p w14:paraId="48992651" w14:textId="5DAE749F" w:rsidR="00BD577C" w:rsidRPr="005566FE" w:rsidRDefault="00BD577C" w:rsidP="00BD577C">
      <w:pPr>
        <w:spacing w:after="0" w:line="240" w:lineRule="auto"/>
        <w:jc w:val="both"/>
        <w:rPr>
          <w:rFonts w:ascii="Arial" w:eastAsia="SimSun" w:hAnsi="Arial"/>
          <w:noProof/>
          <w:color w:val="999999"/>
          <w:sz w:val="8"/>
          <w:szCs w:val="8"/>
          <w:lang w:val="fr-BE"/>
        </w:rPr>
      </w:pPr>
      <w:r w:rsidRPr="0068668A">
        <w:rPr>
          <w:rFonts w:ascii="Arial" w:eastAsia="SimSun" w:hAnsi="Arial"/>
          <w:noProof/>
          <w:color w:val="999999"/>
          <w:sz w:val="8"/>
          <w:szCs w:val="8"/>
          <w:lang w:val="fr-BE"/>
        </w:rPr>
        <w:t xml:space="preserve">TOTAL se réserve le droit d'amender à tout moment les conditions générales. En cas de modification non substantielle des conditions générales, TOTAL pourra en informer le Client par simple mention d’avertissement portée sur une facture. La dernière version sera accessible sur simple demande du Client. Pour toute révision emportant des modifications substantielles, les nouvelles conditions seront transmises en intégralité par écrit </w:t>
      </w:r>
      <w:r w:rsidR="00281C2A" w:rsidRPr="0068668A">
        <w:rPr>
          <w:rFonts w:ascii="Arial" w:eastAsia="SimSun" w:hAnsi="Arial"/>
          <w:noProof/>
          <w:color w:val="999999"/>
          <w:sz w:val="8"/>
          <w:szCs w:val="8"/>
          <w:lang w:val="fr-BE"/>
        </w:rPr>
        <w:t>ou par courrie</w:t>
      </w:r>
      <w:r w:rsidR="009951D3" w:rsidRPr="0068668A">
        <w:rPr>
          <w:rFonts w:ascii="Arial" w:eastAsia="SimSun" w:hAnsi="Arial"/>
          <w:noProof/>
          <w:color w:val="999999"/>
          <w:sz w:val="8"/>
          <w:szCs w:val="8"/>
          <w:lang w:val="fr-BE"/>
        </w:rPr>
        <w:t>r électronique</w:t>
      </w:r>
      <w:r w:rsidR="00281C2A" w:rsidRPr="0068668A">
        <w:rPr>
          <w:rFonts w:ascii="Arial" w:eastAsia="SimSun" w:hAnsi="Arial"/>
          <w:noProof/>
          <w:color w:val="999999"/>
          <w:sz w:val="8"/>
          <w:szCs w:val="8"/>
          <w:lang w:val="fr-BE"/>
        </w:rPr>
        <w:t xml:space="preserve"> </w:t>
      </w:r>
      <w:r w:rsidRPr="0068668A">
        <w:rPr>
          <w:rFonts w:ascii="Arial" w:eastAsia="SimSun" w:hAnsi="Arial"/>
          <w:noProof/>
          <w:color w:val="999999"/>
          <w:sz w:val="8"/>
          <w:szCs w:val="8"/>
          <w:lang w:val="fr-BE"/>
        </w:rPr>
        <w:t xml:space="preserve">au Client. </w:t>
      </w:r>
      <w:r w:rsidR="00522296" w:rsidRPr="0068668A">
        <w:rPr>
          <w:rFonts w:ascii="Arial" w:eastAsia="SimSun" w:hAnsi="Arial"/>
          <w:noProof/>
          <w:color w:val="999999"/>
          <w:sz w:val="8"/>
          <w:szCs w:val="8"/>
          <w:lang w:val="fr-BE"/>
        </w:rPr>
        <w:t xml:space="preserve">À défaut de contestation dans un délai de dix </w:t>
      </w:r>
      <w:r w:rsidRPr="0068668A">
        <w:rPr>
          <w:rFonts w:ascii="Arial" w:eastAsia="SimSun" w:hAnsi="Arial"/>
          <w:noProof/>
          <w:color w:val="999999"/>
          <w:sz w:val="8"/>
          <w:szCs w:val="8"/>
          <w:lang w:val="fr-BE"/>
        </w:rPr>
        <w:t xml:space="preserve"> jours ouvrables après l’envoi des conditions générales révisées </w:t>
      </w:r>
      <w:r w:rsidR="00522296" w:rsidRPr="0068668A">
        <w:rPr>
          <w:rFonts w:ascii="Arial" w:eastAsia="SimSun" w:hAnsi="Arial"/>
          <w:noProof/>
          <w:color w:val="999999"/>
          <w:sz w:val="8"/>
          <w:szCs w:val="8"/>
          <w:lang w:val="fr-BE"/>
        </w:rPr>
        <w:t xml:space="preserve">le Client sera censé les avoir acceptées </w:t>
      </w:r>
      <w:r w:rsidRPr="0068668A">
        <w:rPr>
          <w:rFonts w:ascii="Arial" w:eastAsia="SimSun" w:hAnsi="Arial"/>
          <w:noProof/>
          <w:color w:val="999999"/>
          <w:sz w:val="8"/>
          <w:szCs w:val="8"/>
          <w:lang w:val="fr-BE"/>
        </w:rPr>
        <w:t>sans réserve. Toute modification que le Client souhaiterait apporter aux présentes conditions générales devra être préalablement et expressément acceptée par écrit par TOTAL.</w:t>
      </w:r>
    </w:p>
    <w:p w14:paraId="365FCE7D" w14:textId="77777777" w:rsidR="00BD577C" w:rsidRPr="005566FE" w:rsidRDefault="00BD577C" w:rsidP="00BD577C">
      <w:pPr>
        <w:spacing w:after="0" w:line="240" w:lineRule="auto"/>
        <w:jc w:val="both"/>
        <w:rPr>
          <w:rFonts w:ascii="Arial" w:eastAsia="SimSun" w:hAnsi="Arial"/>
          <w:noProof/>
          <w:color w:val="999999"/>
          <w:sz w:val="8"/>
          <w:szCs w:val="8"/>
          <w:lang w:val="fr-BE"/>
        </w:rPr>
      </w:pPr>
      <w:r w:rsidRPr="005566FE">
        <w:rPr>
          <w:rFonts w:ascii="Arial" w:eastAsia="SimSun" w:hAnsi="Arial"/>
          <w:noProof/>
          <w:color w:val="999999"/>
          <w:sz w:val="8"/>
          <w:szCs w:val="8"/>
          <w:lang w:val="fr-BE"/>
        </w:rPr>
        <w:t>ARTICLE 3 -PRODUITS ET SERVICES</w:t>
      </w:r>
    </w:p>
    <w:p w14:paraId="14815BD1" w14:textId="77777777" w:rsidR="00BD577C" w:rsidRPr="00E430C8" w:rsidRDefault="00BD577C" w:rsidP="00BD577C">
      <w:pPr>
        <w:spacing w:after="0" w:line="240" w:lineRule="auto"/>
        <w:jc w:val="both"/>
        <w:rPr>
          <w:rFonts w:ascii="Arial" w:eastAsia="SimSun" w:hAnsi="Arial"/>
          <w:noProof/>
          <w:color w:val="999999"/>
          <w:sz w:val="8"/>
          <w:szCs w:val="8"/>
          <w:lang w:val="fr-BE"/>
        </w:rPr>
      </w:pPr>
      <w:r w:rsidRPr="005566FE">
        <w:rPr>
          <w:rFonts w:ascii="Arial" w:eastAsia="SimSun" w:hAnsi="Arial"/>
          <w:noProof/>
          <w:color w:val="999999"/>
          <w:sz w:val="8"/>
          <w:szCs w:val="8"/>
          <w:lang w:val="fr-BE"/>
        </w:rPr>
        <w:t xml:space="preserve">Les produits et services accessibles au moyen de la Carte et qui peuvent </w:t>
      </w:r>
      <w:r w:rsidRPr="00E430C8">
        <w:rPr>
          <w:rFonts w:ascii="Arial" w:eastAsia="SimSun" w:hAnsi="Arial"/>
          <w:noProof/>
          <w:color w:val="999999"/>
          <w:sz w:val="8"/>
          <w:szCs w:val="8"/>
          <w:lang w:val="fr-BE"/>
        </w:rPr>
        <w:t>éventuellement être plafonnés sont les suivants :</w:t>
      </w:r>
    </w:p>
    <w:p w14:paraId="472C6417" w14:textId="60F5BF38" w:rsidR="009951D3" w:rsidRDefault="009951D3" w:rsidP="00BD577C">
      <w:pPr>
        <w:spacing w:after="0" w:line="240" w:lineRule="auto"/>
        <w:jc w:val="both"/>
        <w:rPr>
          <w:rFonts w:ascii="Arial" w:eastAsia="SimSun" w:hAnsi="Arial"/>
          <w:noProof/>
          <w:color w:val="999999"/>
          <w:sz w:val="8"/>
          <w:szCs w:val="8"/>
          <w:lang w:val="fr-BE"/>
        </w:rPr>
      </w:pPr>
      <w:r w:rsidRPr="00E430C8">
        <w:rPr>
          <w:rFonts w:ascii="Arial" w:eastAsia="SimSun" w:hAnsi="Arial"/>
          <w:noProof/>
          <w:color w:val="999999"/>
          <w:sz w:val="8"/>
          <w:szCs w:val="8"/>
          <w:lang w:val="fr-BE"/>
        </w:rPr>
        <w:t xml:space="preserve">- </w:t>
      </w:r>
      <w:r w:rsidR="00BD577C" w:rsidRPr="00E430C8">
        <w:rPr>
          <w:rFonts w:ascii="Arial" w:eastAsia="SimSun" w:hAnsi="Arial"/>
          <w:noProof/>
          <w:color w:val="999999"/>
          <w:sz w:val="8"/>
          <w:szCs w:val="8"/>
          <w:lang w:val="fr-BE"/>
        </w:rPr>
        <w:t>tout carburant disponible dans les points de vente</w:t>
      </w:r>
      <w:r w:rsidRPr="00E430C8">
        <w:rPr>
          <w:rFonts w:ascii="Arial" w:eastAsia="SimSun" w:hAnsi="Arial"/>
          <w:noProof/>
          <w:color w:val="999999"/>
          <w:sz w:val="8"/>
          <w:szCs w:val="8"/>
          <w:lang w:val="fr-BE"/>
        </w:rPr>
        <w:t xml:space="preserve">, en ce </w:t>
      </w:r>
      <w:r w:rsidR="00450802" w:rsidRPr="00B9340F">
        <w:rPr>
          <w:rFonts w:ascii="Arial" w:eastAsia="SimSun" w:hAnsi="Arial"/>
          <w:noProof/>
          <w:color w:val="999999"/>
          <w:sz w:val="8"/>
          <w:szCs w:val="8"/>
          <w:lang w:val="fr-BE"/>
        </w:rPr>
        <w:t xml:space="preserve">compris </w:t>
      </w:r>
      <w:r w:rsidRPr="00B9340F">
        <w:rPr>
          <w:rFonts w:ascii="Arial" w:eastAsia="SimSun" w:hAnsi="Arial"/>
          <w:noProof/>
          <w:color w:val="999999"/>
          <w:sz w:val="8"/>
          <w:szCs w:val="8"/>
          <w:lang w:val="fr-BE"/>
        </w:rPr>
        <w:t xml:space="preserve">la </w:t>
      </w:r>
      <w:r w:rsidR="00450802" w:rsidRPr="00B9340F">
        <w:rPr>
          <w:rFonts w:ascii="Arial" w:eastAsia="SimSun" w:hAnsi="Arial"/>
          <w:noProof/>
          <w:color w:val="999999"/>
          <w:sz w:val="8"/>
          <w:szCs w:val="8"/>
          <w:lang w:val="fr-BE"/>
        </w:rPr>
        <w:t xml:space="preserve">recharge </w:t>
      </w:r>
      <w:r w:rsidR="00750DD6">
        <w:rPr>
          <w:rFonts w:ascii="Arial" w:eastAsia="SimSun" w:hAnsi="Arial"/>
          <w:noProof/>
          <w:color w:val="999999"/>
          <w:sz w:val="8"/>
          <w:szCs w:val="8"/>
          <w:lang w:val="fr-BE"/>
        </w:rPr>
        <w:t xml:space="preserve">de véhicules </w:t>
      </w:r>
      <w:r w:rsidR="00450802" w:rsidRPr="00B9340F">
        <w:rPr>
          <w:rFonts w:ascii="Arial" w:eastAsia="SimSun" w:hAnsi="Arial"/>
          <w:noProof/>
          <w:color w:val="999999"/>
          <w:sz w:val="8"/>
          <w:szCs w:val="8"/>
          <w:lang w:val="fr-BE"/>
        </w:rPr>
        <w:t>é</w:t>
      </w:r>
      <w:r w:rsidR="00281C2A" w:rsidRPr="00B9340F">
        <w:rPr>
          <w:rFonts w:ascii="Arial" w:eastAsia="SimSun" w:hAnsi="Arial"/>
          <w:noProof/>
          <w:color w:val="999999"/>
          <w:sz w:val="8"/>
          <w:szCs w:val="8"/>
          <w:lang w:val="fr-BE"/>
        </w:rPr>
        <w:t>lectrique</w:t>
      </w:r>
      <w:r w:rsidR="00750DD6">
        <w:rPr>
          <w:rFonts w:ascii="Arial" w:eastAsia="SimSun" w:hAnsi="Arial"/>
          <w:noProof/>
          <w:color w:val="999999"/>
          <w:sz w:val="8"/>
          <w:szCs w:val="8"/>
          <w:lang w:val="fr-BE"/>
        </w:rPr>
        <w:t>s</w:t>
      </w:r>
      <w:r w:rsidR="00084372">
        <w:rPr>
          <w:rFonts w:ascii="Arial" w:eastAsia="SimSun" w:hAnsi="Arial"/>
          <w:noProof/>
          <w:color w:val="999999"/>
          <w:sz w:val="8"/>
          <w:szCs w:val="8"/>
          <w:lang w:val="fr-BE"/>
        </w:rPr>
        <w:t xml:space="preserve"> (voir l’article 5</w:t>
      </w:r>
      <w:r w:rsidR="00281C2A" w:rsidRPr="00B9340F">
        <w:rPr>
          <w:rFonts w:ascii="Arial" w:eastAsia="SimSun" w:hAnsi="Arial"/>
          <w:noProof/>
          <w:color w:val="999999"/>
          <w:sz w:val="8"/>
          <w:szCs w:val="8"/>
          <w:lang w:val="fr-BE"/>
        </w:rPr>
        <w:t>)</w:t>
      </w:r>
      <w:r w:rsidR="00281C2A" w:rsidRPr="00E430C8">
        <w:rPr>
          <w:rFonts w:ascii="Arial" w:eastAsia="SimSun" w:hAnsi="Arial"/>
          <w:noProof/>
          <w:color w:val="999999"/>
          <w:sz w:val="8"/>
          <w:szCs w:val="8"/>
          <w:lang w:val="fr-BE"/>
        </w:rPr>
        <w:t>,</w:t>
      </w:r>
      <w:r w:rsidR="00281C2A">
        <w:rPr>
          <w:rFonts w:ascii="Arial" w:eastAsia="SimSun" w:hAnsi="Arial"/>
          <w:noProof/>
          <w:color w:val="999999"/>
          <w:sz w:val="8"/>
          <w:szCs w:val="8"/>
          <w:lang w:val="fr-BE"/>
        </w:rPr>
        <w:t xml:space="preserve"> </w:t>
      </w:r>
    </w:p>
    <w:p w14:paraId="105C2EF8" w14:textId="77777777" w:rsidR="009951D3" w:rsidRDefault="009951D3" w:rsidP="00BD577C">
      <w:pPr>
        <w:spacing w:after="0" w:line="240" w:lineRule="auto"/>
        <w:jc w:val="both"/>
        <w:rPr>
          <w:rFonts w:ascii="Arial" w:eastAsia="SimSun" w:hAnsi="Arial"/>
          <w:noProof/>
          <w:color w:val="999999"/>
          <w:sz w:val="8"/>
          <w:szCs w:val="8"/>
          <w:lang w:val="fr-BE"/>
        </w:rPr>
      </w:pPr>
      <w:r>
        <w:rPr>
          <w:rFonts w:ascii="Arial" w:eastAsia="SimSun" w:hAnsi="Arial"/>
          <w:noProof/>
          <w:color w:val="999999"/>
          <w:sz w:val="8"/>
          <w:szCs w:val="8"/>
          <w:lang w:val="fr-BE"/>
        </w:rPr>
        <w:t xml:space="preserve">- </w:t>
      </w:r>
      <w:r w:rsidR="00BD577C" w:rsidRPr="005566FE">
        <w:rPr>
          <w:rFonts w:ascii="Arial" w:eastAsia="SimSun" w:hAnsi="Arial"/>
          <w:noProof/>
          <w:color w:val="999999"/>
          <w:sz w:val="8"/>
          <w:szCs w:val="8"/>
          <w:lang w:val="fr-BE"/>
        </w:rPr>
        <w:t>lubrifiants, produits et services proposés dans les points de vente,</w:t>
      </w:r>
    </w:p>
    <w:p w14:paraId="41AC2290" w14:textId="6ABBCC7F" w:rsidR="00BD577C" w:rsidRPr="005566FE" w:rsidRDefault="009951D3" w:rsidP="00BD577C">
      <w:pPr>
        <w:spacing w:after="0" w:line="240" w:lineRule="auto"/>
        <w:jc w:val="both"/>
        <w:rPr>
          <w:rFonts w:ascii="Arial" w:eastAsia="SimSun" w:hAnsi="Arial"/>
          <w:noProof/>
          <w:color w:val="999999"/>
          <w:sz w:val="8"/>
          <w:szCs w:val="8"/>
          <w:lang w:val="fr-BE"/>
        </w:rPr>
      </w:pPr>
      <w:r>
        <w:rPr>
          <w:rFonts w:ascii="Arial" w:eastAsia="SimSun" w:hAnsi="Arial"/>
          <w:noProof/>
          <w:color w:val="999999"/>
          <w:sz w:val="8"/>
          <w:szCs w:val="8"/>
          <w:lang w:val="fr-BE"/>
        </w:rPr>
        <w:t xml:space="preserve">- </w:t>
      </w:r>
      <w:r w:rsidR="00BD577C" w:rsidRPr="005566FE">
        <w:rPr>
          <w:rFonts w:ascii="Arial" w:eastAsia="SimSun" w:hAnsi="Arial"/>
          <w:noProof/>
          <w:color w:val="999999"/>
          <w:sz w:val="8"/>
          <w:szCs w:val="8"/>
          <w:lang w:val="fr-BE"/>
        </w:rPr>
        <w:t xml:space="preserve">prestations accessoires aux déplacements (notamment péages, télépéages, parking, </w:t>
      </w:r>
      <w:r w:rsidR="00281C2A">
        <w:rPr>
          <w:rFonts w:ascii="Arial" w:eastAsia="SimSun" w:hAnsi="Arial"/>
          <w:noProof/>
          <w:color w:val="999999"/>
          <w:sz w:val="8"/>
          <w:szCs w:val="8"/>
          <w:lang w:val="fr-BE"/>
        </w:rPr>
        <w:t>taxes routières, assistance</w:t>
      </w:r>
      <w:r>
        <w:rPr>
          <w:rFonts w:ascii="Arial" w:eastAsia="SimSun" w:hAnsi="Arial"/>
          <w:noProof/>
          <w:color w:val="999999"/>
          <w:sz w:val="8"/>
          <w:szCs w:val="8"/>
          <w:lang w:val="fr-BE"/>
        </w:rPr>
        <w:t xml:space="preserve"> dépannage</w:t>
      </w:r>
      <w:r w:rsidR="00281C2A">
        <w:rPr>
          <w:rFonts w:ascii="Arial" w:eastAsia="SimSun" w:hAnsi="Arial"/>
          <w:noProof/>
          <w:color w:val="999999"/>
          <w:sz w:val="8"/>
          <w:szCs w:val="8"/>
          <w:lang w:val="fr-BE"/>
        </w:rPr>
        <w:t>, …).</w:t>
      </w:r>
    </w:p>
    <w:p w14:paraId="03B6CCA7" w14:textId="35ED4AA6" w:rsidR="00BD577C" w:rsidRPr="005566FE" w:rsidRDefault="007D797B" w:rsidP="00BD577C">
      <w:pPr>
        <w:spacing w:after="0" w:line="240" w:lineRule="auto"/>
        <w:jc w:val="both"/>
        <w:rPr>
          <w:rFonts w:ascii="Arial" w:eastAsia="SimSun" w:hAnsi="Arial"/>
          <w:noProof/>
          <w:color w:val="999999"/>
          <w:sz w:val="8"/>
          <w:szCs w:val="8"/>
          <w:lang w:val="fr-BE"/>
        </w:rPr>
      </w:pPr>
      <w:r>
        <w:rPr>
          <w:rFonts w:ascii="Arial" w:eastAsia="SimSun" w:hAnsi="Arial"/>
          <w:noProof/>
          <w:color w:val="999999"/>
          <w:sz w:val="8"/>
          <w:szCs w:val="8"/>
          <w:lang w:val="fr-BE"/>
        </w:rPr>
        <w:t xml:space="preserve">La livraison des produits et services est une obligation de moyen dans le chef de TOTAL. </w:t>
      </w:r>
      <w:r w:rsidR="00BD577C" w:rsidRPr="005566FE">
        <w:rPr>
          <w:rFonts w:ascii="Arial" w:eastAsia="SimSun" w:hAnsi="Arial"/>
          <w:noProof/>
          <w:color w:val="999999"/>
          <w:sz w:val="8"/>
          <w:szCs w:val="8"/>
          <w:lang w:val="fr-BE"/>
        </w:rPr>
        <w:t>TOTAL ne pourra</w:t>
      </w:r>
      <w:r w:rsidR="00522296">
        <w:rPr>
          <w:rFonts w:ascii="Arial" w:eastAsia="SimSun" w:hAnsi="Arial"/>
          <w:noProof/>
          <w:color w:val="999999"/>
          <w:sz w:val="8"/>
          <w:szCs w:val="8"/>
          <w:lang w:val="fr-BE"/>
        </w:rPr>
        <w:t xml:space="preserve"> donc pas</w:t>
      </w:r>
      <w:r w:rsidR="00BD577C" w:rsidRPr="005566FE">
        <w:rPr>
          <w:rFonts w:ascii="Arial" w:eastAsia="SimSun" w:hAnsi="Arial"/>
          <w:noProof/>
          <w:color w:val="999999"/>
          <w:sz w:val="8"/>
          <w:szCs w:val="8"/>
          <w:lang w:val="fr-BE"/>
        </w:rPr>
        <w:t xml:space="preserve"> être tenu</w:t>
      </w:r>
      <w:r w:rsidR="009951D3">
        <w:rPr>
          <w:rFonts w:ascii="Arial" w:eastAsia="SimSun" w:hAnsi="Arial"/>
          <w:noProof/>
          <w:color w:val="999999"/>
          <w:sz w:val="8"/>
          <w:szCs w:val="8"/>
          <w:lang w:val="fr-BE"/>
        </w:rPr>
        <w:t>e</w:t>
      </w:r>
      <w:r w:rsidR="00BD577C" w:rsidRPr="005566FE">
        <w:rPr>
          <w:rFonts w:ascii="Arial" w:eastAsia="SimSun" w:hAnsi="Arial"/>
          <w:noProof/>
          <w:color w:val="999999"/>
          <w:sz w:val="8"/>
          <w:szCs w:val="8"/>
          <w:lang w:val="fr-BE"/>
        </w:rPr>
        <w:t xml:space="preserve"> responsable de l’éventuelle indisponibilité, temporaire ou définitive, des produits et services dans un ou plusieurs points de vente. </w:t>
      </w:r>
      <w:r w:rsidR="00BD577C" w:rsidRPr="0068668A">
        <w:rPr>
          <w:rFonts w:ascii="Arial" w:eastAsia="SimSun" w:hAnsi="Arial"/>
          <w:noProof/>
          <w:color w:val="999999"/>
          <w:sz w:val="8"/>
          <w:szCs w:val="8"/>
          <w:lang w:val="fr-BE"/>
        </w:rPr>
        <w:t xml:space="preserve">TOTAL pourra à tout moment compléter ou modifier </w:t>
      </w:r>
      <w:r w:rsidR="00522296" w:rsidRPr="0068668A">
        <w:rPr>
          <w:rFonts w:ascii="Arial" w:eastAsia="SimSun" w:hAnsi="Arial"/>
          <w:noProof/>
          <w:color w:val="999999"/>
          <w:sz w:val="8"/>
          <w:szCs w:val="8"/>
          <w:lang w:val="fr-BE"/>
        </w:rPr>
        <w:t xml:space="preserve">l’éventail de </w:t>
      </w:r>
      <w:r w:rsidR="00BD577C" w:rsidRPr="0068668A">
        <w:rPr>
          <w:rFonts w:ascii="Arial" w:eastAsia="SimSun" w:hAnsi="Arial"/>
          <w:noProof/>
          <w:color w:val="999999"/>
          <w:sz w:val="8"/>
          <w:szCs w:val="8"/>
          <w:lang w:val="fr-BE"/>
        </w:rPr>
        <w:t>produits et services susmentionnés</w:t>
      </w:r>
      <w:r w:rsidR="00522296" w:rsidRPr="0068668A">
        <w:rPr>
          <w:rFonts w:ascii="Arial" w:eastAsia="SimSun" w:hAnsi="Arial"/>
          <w:noProof/>
          <w:color w:val="999999"/>
          <w:sz w:val="8"/>
          <w:szCs w:val="8"/>
          <w:lang w:val="fr-BE"/>
        </w:rPr>
        <w:t>,</w:t>
      </w:r>
      <w:r w:rsidR="00BD577C" w:rsidRPr="0068668A">
        <w:rPr>
          <w:rFonts w:ascii="Arial" w:eastAsia="SimSun" w:hAnsi="Arial"/>
          <w:noProof/>
          <w:color w:val="999999"/>
          <w:sz w:val="8"/>
          <w:szCs w:val="8"/>
          <w:lang w:val="fr-BE"/>
        </w:rPr>
        <w:t xml:space="preserve"> ce qui pourra donner lieu à l’émission d’une nouvelle Carte. Le transfert au Client des risques de ces produits s’effectue lors de leur enlèvement sur le point de vente. </w:t>
      </w:r>
      <w:r w:rsidRPr="0068668A">
        <w:rPr>
          <w:rFonts w:ascii="Arial" w:eastAsia="SimSun" w:hAnsi="Arial"/>
          <w:noProof/>
          <w:color w:val="999999"/>
          <w:sz w:val="8"/>
          <w:szCs w:val="8"/>
          <w:lang w:val="fr-BE"/>
        </w:rPr>
        <w:t>Compte tenu de la nature</w:t>
      </w:r>
      <w:r>
        <w:rPr>
          <w:rFonts w:ascii="Arial" w:eastAsia="SimSun" w:hAnsi="Arial"/>
          <w:noProof/>
          <w:color w:val="999999"/>
          <w:sz w:val="8"/>
          <w:szCs w:val="8"/>
          <w:lang w:val="fr-BE"/>
        </w:rPr>
        <w:t xml:space="preserve"> des produits et services, t</w:t>
      </w:r>
      <w:r w:rsidR="00BD577C" w:rsidRPr="009951D3">
        <w:rPr>
          <w:rFonts w:ascii="Arial" w:eastAsia="SimSun" w:hAnsi="Arial"/>
          <w:noProof/>
          <w:color w:val="999999"/>
          <w:sz w:val="8"/>
          <w:szCs w:val="8"/>
          <w:lang w:val="fr-BE"/>
        </w:rPr>
        <w:t xml:space="preserve">oute réclamation relative à un produit ou </w:t>
      </w:r>
      <w:r w:rsidR="009951D3" w:rsidRPr="009951D3">
        <w:rPr>
          <w:rFonts w:ascii="Arial" w:eastAsia="SimSun" w:hAnsi="Arial"/>
          <w:noProof/>
          <w:color w:val="999999"/>
          <w:sz w:val="8"/>
          <w:szCs w:val="8"/>
          <w:lang w:val="fr-BE"/>
        </w:rPr>
        <w:t xml:space="preserve">un </w:t>
      </w:r>
      <w:r w:rsidR="00BD577C" w:rsidRPr="009951D3">
        <w:rPr>
          <w:rFonts w:ascii="Arial" w:eastAsia="SimSun" w:hAnsi="Arial"/>
          <w:noProof/>
          <w:color w:val="999999"/>
          <w:sz w:val="8"/>
          <w:szCs w:val="8"/>
          <w:lang w:val="fr-BE"/>
        </w:rPr>
        <w:t xml:space="preserve">service défectueux doit être notifiée </w:t>
      </w:r>
      <w:r w:rsidR="00531AE1" w:rsidRPr="00B9340F">
        <w:rPr>
          <w:rFonts w:ascii="Arial" w:eastAsia="SimSun" w:hAnsi="Arial"/>
          <w:noProof/>
          <w:color w:val="999999"/>
          <w:sz w:val="8"/>
          <w:szCs w:val="8"/>
          <w:lang w:val="fr-BE"/>
        </w:rPr>
        <w:t>par écrit</w:t>
      </w:r>
      <w:r w:rsidR="00E430C8">
        <w:rPr>
          <w:rFonts w:ascii="Arial" w:eastAsia="SimSun" w:hAnsi="Arial"/>
          <w:noProof/>
          <w:color w:val="999999"/>
          <w:sz w:val="8"/>
          <w:szCs w:val="8"/>
          <w:lang w:val="fr-BE"/>
        </w:rPr>
        <w:t xml:space="preserve"> et </w:t>
      </w:r>
      <w:r w:rsidR="00BD577C" w:rsidRPr="00E430C8">
        <w:rPr>
          <w:rFonts w:ascii="Arial" w:eastAsia="SimSun" w:hAnsi="Arial"/>
          <w:noProof/>
          <w:color w:val="999999"/>
          <w:sz w:val="8"/>
          <w:szCs w:val="8"/>
          <w:lang w:val="fr-BE"/>
        </w:rPr>
        <w:t>dans la semaine à</w:t>
      </w:r>
      <w:r w:rsidR="00BD577C" w:rsidRPr="005566FE">
        <w:rPr>
          <w:rFonts w:ascii="Arial" w:eastAsia="SimSun" w:hAnsi="Arial"/>
          <w:noProof/>
          <w:color w:val="999999"/>
          <w:sz w:val="8"/>
          <w:szCs w:val="8"/>
          <w:lang w:val="fr-BE"/>
        </w:rPr>
        <w:t xml:space="preserve"> TOTAL</w:t>
      </w:r>
      <w:r w:rsidR="00E430C8">
        <w:rPr>
          <w:rFonts w:ascii="Arial" w:eastAsia="SimSun" w:hAnsi="Arial"/>
          <w:noProof/>
          <w:color w:val="999999"/>
          <w:sz w:val="8"/>
          <w:szCs w:val="8"/>
          <w:lang w:val="fr-BE"/>
        </w:rPr>
        <w:t xml:space="preserve">. Cette réclamation doit </w:t>
      </w:r>
      <w:r w:rsidR="009951D3">
        <w:rPr>
          <w:rFonts w:ascii="Arial" w:eastAsia="SimSun" w:hAnsi="Arial"/>
          <w:noProof/>
          <w:color w:val="999999"/>
          <w:sz w:val="8"/>
          <w:szCs w:val="8"/>
          <w:lang w:val="fr-BE"/>
        </w:rPr>
        <w:t xml:space="preserve"> être </w:t>
      </w:r>
      <w:r w:rsidR="00BD577C" w:rsidRPr="005566FE">
        <w:rPr>
          <w:rFonts w:ascii="Arial" w:eastAsia="SimSun" w:hAnsi="Arial"/>
          <w:noProof/>
          <w:color w:val="999999"/>
          <w:sz w:val="8"/>
          <w:szCs w:val="8"/>
          <w:lang w:val="fr-BE"/>
        </w:rPr>
        <w:t xml:space="preserve">accompagnée de documents justificatifs. Dans le cas où la fourniture de produits et/ou de services aurait été effectuée en dehors du Réseau du Groupe TOTAL, la responsabilité de TOTAL </w:t>
      </w:r>
      <w:r w:rsidR="00E430C8">
        <w:rPr>
          <w:rFonts w:ascii="Arial" w:eastAsia="SimSun" w:hAnsi="Arial"/>
          <w:noProof/>
          <w:color w:val="999999"/>
          <w:sz w:val="8"/>
          <w:szCs w:val="8"/>
          <w:lang w:val="fr-BE"/>
        </w:rPr>
        <w:t xml:space="preserve">se limitera strictement à </w:t>
      </w:r>
      <w:r w:rsidR="00BD577C" w:rsidRPr="005566FE">
        <w:rPr>
          <w:rFonts w:ascii="Arial" w:eastAsia="SimSun" w:hAnsi="Arial"/>
          <w:noProof/>
          <w:color w:val="999999"/>
          <w:sz w:val="8"/>
          <w:szCs w:val="8"/>
          <w:lang w:val="fr-BE"/>
        </w:rPr>
        <w:t xml:space="preserve">faire parvenir la réclamation dans les meilleurs délais à l’entité responsable du point de vente où le produit et/ou service ont été fournis. </w:t>
      </w:r>
    </w:p>
    <w:p w14:paraId="16D5CA15" w14:textId="77777777" w:rsidR="00BD577C" w:rsidRPr="005566FE" w:rsidRDefault="00BD577C" w:rsidP="00BD577C">
      <w:pPr>
        <w:spacing w:after="0" w:line="240" w:lineRule="auto"/>
        <w:jc w:val="both"/>
        <w:rPr>
          <w:rFonts w:ascii="Arial" w:eastAsia="SimSun" w:hAnsi="Arial"/>
          <w:noProof/>
          <w:color w:val="999999"/>
          <w:sz w:val="8"/>
          <w:szCs w:val="8"/>
          <w:lang w:val="fr-BE"/>
        </w:rPr>
      </w:pPr>
      <w:r w:rsidRPr="005566FE">
        <w:rPr>
          <w:rFonts w:ascii="Arial" w:eastAsia="SimSun" w:hAnsi="Arial"/>
          <w:noProof/>
          <w:color w:val="999999"/>
          <w:sz w:val="8"/>
          <w:szCs w:val="8"/>
          <w:lang w:val="fr-BE"/>
        </w:rPr>
        <w:t>ARTICLE 4 -FONCTIONNEMENT DE LA CARTE</w:t>
      </w:r>
    </w:p>
    <w:p w14:paraId="22B64FF0" w14:textId="77777777" w:rsidR="00BD577C" w:rsidRPr="005566FE" w:rsidRDefault="00BD577C" w:rsidP="00BD577C">
      <w:pPr>
        <w:spacing w:after="0" w:line="240" w:lineRule="auto"/>
        <w:jc w:val="both"/>
        <w:rPr>
          <w:rFonts w:ascii="Arial" w:eastAsia="SimSun" w:hAnsi="Arial"/>
          <w:noProof/>
          <w:color w:val="999999"/>
          <w:sz w:val="8"/>
          <w:szCs w:val="8"/>
          <w:lang w:val="fr-BE"/>
        </w:rPr>
      </w:pPr>
      <w:r w:rsidRPr="005566FE">
        <w:rPr>
          <w:rFonts w:ascii="Arial" w:eastAsia="SimSun" w:hAnsi="Arial"/>
          <w:noProof/>
          <w:color w:val="999999"/>
          <w:sz w:val="8"/>
          <w:szCs w:val="8"/>
          <w:lang w:val="fr-BE"/>
        </w:rPr>
        <w:t>1. Emission</w:t>
      </w:r>
    </w:p>
    <w:p w14:paraId="47256887" w14:textId="6B559459" w:rsidR="00BD577C" w:rsidRPr="005566FE" w:rsidRDefault="00BD577C" w:rsidP="00BD577C">
      <w:pPr>
        <w:spacing w:after="0" w:line="240" w:lineRule="auto"/>
        <w:jc w:val="both"/>
        <w:rPr>
          <w:rFonts w:ascii="Arial" w:eastAsia="SimSun" w:hAnsi="Arial"/>
          <w:noProof/>
          <w:color w:val="999999"/>
          <w:sz w:val="8"/>
          <w:szCs w:val="8"/>
          <w:lang w:val="fr-BE"/>
        </w:rPr>
      </w:pPr>
      <w:r w:rsidRPr="005566FE">
        <w:rPr>
          <w:rFonts w:ascii="Arial" w:eastAsia="SimSun" w:hAnsi="Arial"/>
          <w:noProof/>
          <w:color w:val="999999"/>
          <w:sz w:val="8"/>
          <w:szCs w:val="8"/>
          <w:lang w:val="fr-BE"/>
        </w:rPr>
        <w:t xml:space="preserve">Après examen et acceptation d’une demande d’adhésion, TOTAL ouvrira un compte au nom du Client et lui fournira le nombre de Cartes demandées auxquelles seront attachés un ou plusieurs codes secrets communiqués par courrier séparé. L’ouverture du compte client entraîne la facturation de frais administratifs d’un montant forfaitaire de 15€ HTVA. </w:t>
      </w:r>
      <w:r w:rsidR="00E430C8">
        <w:rPr>
          <w:rFonts w:ascii="Arial" w:eastAsia="SimSun" w:hAnsi="Arial"/>
          <w:noProof/>
          <w:color w:val="999999"/>
          <w:sz w:val="8"/>
          <w:szCs w:val="8"/>
          <w:lang w:val="fr-BE"/>
        </w:rPr>
        <w:t xml:space="preserve">Chaque </w:t>
      </w:r>
      <w:r w:rsidRPr="005566FE">
        <w:rPr>
          <w:rFonts w:ascii="Arial" w:eastAsia="SimSun" w:hAnsi="Arial"/>
          <w:noProof/>
          <w:color w:val="999999"/>
          <w:sz w:val="8"/>
          <w:szCs w:val="8"/>
          <w:lang w:val="fr-BE"/>
        </w:rPr>
        <w:t xml:space="preserve">Carte </w:t>
      </w:r>
      <w:r w:rsidR="00E430C8">
        <w:rPr>
          <w:rFonts w:ascii="Arial" w:eastAsia="SimSun" w:hAnsi="Arial"/>
          <w:noProof/>
          <w:color w:val="999999"/>
          <w:sz w:val="8"/>
          <w:szCs w:val="8"/>
          <w:lang w:val="fr-BE"/>
        </w:rPr>
        <w:t>identifiera</w:t>
      </w:r>
      <w:r w:rsidRPr="005566FE">
        <w:rPr>
          <w:rFonts w:ascii="Arial" w:eastAsia="SimSun" w:hAnsi="Arial"/>
          <w:noProof/>
          <w:color w:val="999999"/>
          <w:sz w:val="8"/>
          <w:szCs w:val="8"/>
          <w:lang w:val="fr-BE"/>
        </w:rPr>
        <w:t xml:space="preserve"> le Client et/ou l’immatriculation du véhicule et/ou le porteur de Carte auquel elle est attachée. Ces mentions indiquées sur la Carte et/ou sur le relevé détaillé à la demande du Client présentent un caractère purement informatif. Lorsque, à la demande du Client, des Cartes ou des codes </w:t>
      </w:r>
      <w:r w:rsidRPr="00E430C8">
        <w:rPr>
          <w:rFonts w:ascii="Arial" w:eastAsia="SimSun" w:hAnsi="Arial"/>
          <w:noProof/>
          <w:color w:val="999999"/>
          <w:sz w:val="8"/>
          <w:szCs w:val="8"/>
          <w:lang w:val="fr-BE"/>
        </w:rPr>
        <w:t>secrets doivent être envoyés par voie expresse, les frais forfaitaires</w:t>
      </w:r>
      <w:r w:rsidR="00066C6A" w:rsidRPr="00E430C8">
        <w:rPr>
          <w:rFonts w:ascii="Arial" w:eastAsia="SimSun" w:hAnsi="Arial"/>
          <w:noProof/>
          <w:color w:val="999999"/>
          <w:sz w:val="8"/>
          <w:szCs w:val="8"/>
          <w:lang w:val="fr-BE"/>
        </w:rPr>
        <w:t xml:space="preserve"> </w:t>
      </w:r>
      <w:r w:rsidR="00066C6A" w:rsidRPr="00B9340F">
        <w:rPr>
          <w:rFonts w:ascii="Arial" w:eastAsia="SimSun" w:hAnsi="Arial"/>
          <w:noProof/>
          <w:color w:val="999999"/>
          <w:sz w:val="8"/>
          <w:szCs w:val="8"/>
          <w:lang w:val="fr-BE"/>
        </w:rPr>
        <w:t>de 25€ HTVA</w:t>
      </w:r>
      <w:r w:rsidRPr="00E430C8">
        <w:rPr>
          <w:rFonts w:ascii="Arial" w:eastAsia="SimSun" w:hAnsi="Arial"/>
          <w:noProof/>
          <w:color w:val="999999"/>
          <w:sz w:val="8"/>
          <w:szCs w:val="8"/>
          <w:lang w:val="fr-BE"/>
        </w:rPr>
        <w:t xml:space="preserve"> relatifs</w:t>
      </w:r>
      <w:r w:rsidRPr="005566FE">
        <w:rPr>
          <w:rFonts w:ascii="Arial" w:eastAsia="SimSun" w:hAnsi="Arial"/>
          <w:noProof/>
          <w:color w:val="999999"/>
          <w:sz w:val="8"/>
          <w:szCs w:val="8"/>
          <w:lang w:val="fr-BE"/>
        </w:rPr>
        <w:t xml:space="preserve"> à cet envoi seront supportés par le Client.</w:t>
      </w:r>
    </w:p>
    <w:p w14:paraId="0127E1AE" w14:textId="77777777" w:rsidR="00BD577C" w:rsidRPr="005566FE" w:rsidRDefault="00BD577C" w:rsidP="00BD577C">
      <w:pPr>
        <w:spacing w:after="0" w:line="240" w:lineRule="auto"/>
        <w:jc w:val="both"/>
        <w:rPr>
          <w:rFonts w:ascii="Arial" w:eastAsia="SimSun" w:hAnsi="Arial"/>
          <w:noProof/>
          <w:color w:val="999999"/>
          <w:sz w:val="8"/>
          <w:szCs w:val="8"/>
          <w:lang w:val="fr-BE"/>
        </w:rPr>
      </w:pPr>
      <w:r w:rsidRPr="005566FE">
        <w:rPr>
          <w:rFonts w:ascii="Arial" w:eastAsia="SimSun" w:hAnsi="Arial"/>
          <w:noProof/>
          <w:color w:val="999999"/>
          <w:sz w:val="8"/>
          <w:szCs w:val="8"/>
          <w:lang w:val="fr-BE"/>
        </w:rPr>
        <w:t>2. Validité</w:t>
      </w:r>
    </w:p>
    <w:p w14:paraId="7209937E" w14:textId="3C537272" w:rsidR="00BD577C" w:rsidRPr="005566FE" w:rsidRDefault="00BD577C" w:rsidP="00BD577C">
      <w:pPr>
        <w:spacing w:after="0" w:line="240" w:lineRule="auto"/>
        <w:jc w:val="both"/>
        <w:rPr>
          <w:rFonts w:ascii="Arial" w:eastAsia="SimSun" w:hAnsi="Arial"/>
          <w:noProof/>
          <w:color w:val="999999"/>
          <w:sz w:val="8"/>
          <w:szCs w:val="8"/>
          <w:lang w:val="fr-BE"/>
        </w:rPr>
      </w:pPr>
      <w:r w:rsidRPr="005566FE">
        <w:rPr>
          <w:rFonts w:ascii="Arial" w:eastAsia="SimSun" w:hAnsi="Arial"/>
          <w:noProof/>
          <w:color w:val="999999"/>
          <w:sz w:val="8"/>
          <w:szCs w:val="8"/>
          <w:lang w:val="fr-BE"/>
        </w:rPr>
        <w:t>La Carte reste valide jusqu’au dernier jour inclus du mois de validité qui y est mentionné. Une Carte non valide pourra être conservée ou confisquée par le point de vente. Un mois avant l’expiration des Cartes, de nouvelles Cartes seront automatiquement envoyées sauf notification écrite contraire du Client ou de TOTAL. Pour toute Carte non utilisée durant les trois premiers mois de la période de six mois précédant la date de fin de validité, le Client devra faire une demande de renouvellement à TOTAL. Le Client demeure responsable de sa Carte jusqu’à expiration de sa validité.</w:t>
      </w:r>
    </w:p>
    <w:p w14:paraId="746C4D52" w14:textId="77777777" w:rsidR="00BD577C" w:rsidRPr="005566FE" w:rsidRDefault="00BD577C" w:rsidP="00BD577C">
      <w:pPr>
        <w:spacing w:after="0" w:line="240" w:lineRule="auto"/>
        <w:jc w:val="both"/>
        <w:rPr>
          <w:rFonts w:ascii="Arial" w:eastAsia="SimSun" w:hAnsi="Arial"/>
          <w:noProof/>
          <w:color w:val="999999"/>
          <w:sz w:val="8"/>
          <w:szCs w:val="8"/>
          <w:lang w:val="fr-BE"/>
        </w:rPr>
      </w:pPr>
      <w:r w:rsidRPr="005566FE">
        <w:rPr>
          <w:rFonts w:ascii="Arial" w:eastAsia="SimSun" w:hAnsi="Arial"/>
          <w:noProof/>
          <w:color w:val="999999"/>
          <w:sz w:val="8"/>
          <w:szCs w:val="8"/>
          <w:lang w:val="fr-BE"/>
        </w:rPr>
        <w:t>3. Utilisation</w:t>
      </w:r>
    </w:p>
    <w:p w14:paraId="79DF349A" w14:textId="3D7C2165" w:rsidR="00BD577C" w:rsidRPr="005566FE" w:rsidRDefault="00BD577C" w:rsidP="00BD577C">
      <w:pPr>
        <w:spacing w:after="0" w:line="240" w:lineRule="auto"/>
        <w:jc w:val="both"/>
        <w:rPr>
          <w:rFonts w:ascii="Arial" w:eastAsia="SimSun" w:hAnsi="Arial"/>
          <w:noProof/>
          <w:color w:val="999999"/>
          <w:sz w:val="8"/>
          <w:szCs w:val="8"/>
          <w:lang w:val="fr-BE"/>
        </w:rPr>
      </w:pPr>
      <w:r w:rsidRPr="005566FE">
        <w:rPr>
          <w:rFonts w:ascii="Arial" w:eastAsia="SimSun" w:hAnsi="Arial"/>
          <w:noProof/>
          <w:color w:val="999999"/>
          <w:sz w:val="8"/>
          <w:szCs w:val="8"/>
          <w:lang w:val="fr-BE"/>
        </w:rPr>
        <w:t xml:space="preserve">Les Cartes sont la propriété de TOTAL, elles ne pourront en aucun cas être cédées à un tiers sans l’accord préalable de TOTAL. </w:t>
      </w:r>
      <w:r w:rsidRPr="00BA693E">
        <w:rPr>
          <w:rFonts w:ascii="Arial" w:eastAsia="SimSun" w:hAnsi="Arial"/>
          <w:noProof/>
          <w:color w:val="999999"/>
          <w:sz w:val="8"/>
          <w:szCs w:val="8"/>
          <w:lang w:val="fr-BE"/>
        </w:rPr>
        <w:t>Elles  sont réservées à l’usage professionnel du Client.</w:t>
      </w:r>
      <w:r w:rsidRPr="005566FE">
        <w:rPr>
          <w:rFonts w:ascii="Arial" w:eastAsia="SimSun" w:hAnsi="Arial"/>
          <w:noProof/>
          <w:color w:val="999999"/>
          <w:sz w:val="8"/>
          <w:szCs w:val="8"/>
          <w:lang w:val="fr-BE"/>
        </w:rPr>
        <w:t xml:space="preserve"> Pour valider tout achat de produit ou service, sauf exception (notamment péages, télépéages</w:t>
      </w:r>
      <w:r w:rsidR="00725AB5">
        <w:rPr>
          <w:rFonts w:ascii="Arial" w:eastAsia="SimSun" w:hAnsi="Arial"/>
          <w:noProof/>
          <w:color w:val="999999"/>
          <w:sz w:val="8"/>
          <w:szCs w:val="8"/>
          <w:lang w:val="fr-BE"/>
        </w:rPr>
        <w:t xml:space="preserve"> et recharge électrique</w:t>
      </w:r>
      <w:r w:rsidRPr="005566FE">
        <w:rPr>
          <w:rFonts w:ascii="Arial" w:eastAsia="SimSun" w:hAnsi="Arial"/>
          <w:noProof/>
          <w:color w:val="999999"/>
          <w:sz w:val="8"/>
          <w:szCs w:val="8"/>
          <w:lang w:val="fr-BE"/>
        </w:rPr>
        <w:t>) ou problème technique / informatique qui donnera lieu à la création d’un bon manuel intégrant une copie de l’empreinte de la Carte, la Carte devra être utilisée en association avec son code secret. Cette utilisation confère à TOTAL le droit de débiter le compte du Client. Le point de vente pourra délivrer à la demande du porteur un reçu de sa transaction. Le point de vente pourra exiger du porteur la signature de ce reçu.</w:t>
      </w:r>
    </w:p>
    <w:p w14:paraId="02F1F4DB" w14:textId="77777777" w:rsidR="00BD577C" w:rsidRPr="005566FE" w:rsidRDefault="00BD577C" w:rsidP="00BD577C">
      <w:pPr>
        <w:spacing w:after="0" w:line="240" w:lineRule="auto"/>
        <w:jc w:val="both"/>
        <w:rPr>
          <w:rFonts w:ascii="Arial" w:eastAsia="SimSun" w:hAnsi="Arial"/>
          <w:noProof/>
          <w:color w:val="999999"/>
          <w:sz w:val="8"/>
          <w:szCs w:val="8"/>
          <w:lang w:val="fr-BE"/>
        </w:rPr>
      </w:pPr>
      <w:r w:rsidRPr="005566FE">
        <w:rPr>
          <w:rFonts w:ascii="Arial" w:eastAsia="SimSun" w:hAnsi="Arial"/>
          <w:noProof/>
          <w:color w:val="999999"/>
          <w:sz w:val="8"/>
          <w:szCs w:val="8"/>
          <w:lang w:val="fr-BE"/>
        </w:rPr>
        <w:t>4. Garde des Cartes et Duplicata</w:t>
      </w:r>
    </w:p>
    <w:p w14:paraId="174B213F" w14:textId="2513AD41" w:rsidR="00BD577C" w:rsidRPr="00FD7E3C" w:rsidRDefault="00BD577C" w:rsidP="00BD577C">
      <w:pPr>
        <w:spacing w:after="0" w:line="240" w:lineRule="auto"/>
        <w:jc w:val="both"/>
        <w:rPr>
          <w:rFonts w:ascii="Arial" w:eastAsia="SimSun" w:hAnsi="Arial"/>
          <w:noProof/>
          <w:color w:val="999999"/>
          <w:sz w:val="8"/>
          <w:szCs w:val="8"/>
          <w:lang w:val="fr-BE"/>
        </w:rPr>
      </w:pPr>
      <w:r w:rsidRPr="005566FE">
        <w:rPr>
          <w:rFonts w:ascii="Arial" w:eastAsia="SimSun" w:hAnsi="Arial"/>
          <w:noProof/>
          <w:color w:val="999999"/>
          <w:sz w:val="8"/>
          <w:szCs w:val="8"/>
          <w:lang w:val="fr-BE"/>
        </w:rPr>
        <w:t>Le Client aura la garde des Cartes qui lui seront confiées. A ce titre, il prendra notamment toutes les mesures utiles pour en éviter la perte, le vol</w:t>
      </w:r>
      <w:r w:rsidR="00BA55E4">
        <w:rPr>
          <w:rFonts w:ascii="Arial" w:eastAsia="SimSun" w:hAnsi="Arial"/>
          <w:noProof/>
          <w:color w:val="999999"/>
          <w:sz w:val="8"/>
          <w:szCs w:val="8"/>
          <w:lang w:val="fr-BE"/>
        </w:rPr>
        <w:t xml:space="preserve">, </w:t>
      </w:r>
      <w:r w:rsidRPr="005566FE">
        <w:rPr>
          <w:rFonts w:ascii="Arial" w:eastAsia="SimSun" w:hAnsi="Arial"/>
          <w:noProof/>
          <w:color w:val="999999"/>
          <w:sz w:val="8"/>
          <w:szCs w:val="8"/>
          <w:lang w:val="fr-BE"/>
        </w:rPr>
        <w:t xml:space="preserve">la </w:t>
      </w:r>
      <w:r w:rsidRPr="00E430C8">
        <w:rPr>
          <w:rFonts w:ascii="Arial" w:eastAsia="SimSun" w:hAnsi="Arial"/>
          <w:noProof/>
          <w:color w:val="999999"/>
          <w:sz w:val="8"/>
          <w:szCs w:val="8"/>
          <w:lang w:val="fr-BE"/>
        </w:rPr>
        <w:t>détérioration</w:t>
      </w:r>
      <w:r w:rsidR="00BA55E4" w:rsidRPr="00E430C8">
        <w:rPr>
          <w:rFonts w:ascii="Arial" w:eastAsia="SimSun" w:hAnsi="Arial"/>
          <w:noProof/>
          <w:color w:val="999999"/>
          <w:sz w:val="8"/>
          <w:szCs w:val="8"/>
          <w:lang w:val="fr-BE"/>
        </w:rPr>
        <w:t xml:space="preserve"> </w:t>
      </w:r>
      <w:r w:rsidR="00BA55E4" w:rsidRPr="00B9340F">
        <w:rPr>
          <w:rFonts w:ascii="Arial" w:eastAsia="SimSun" w:hAnsi="Arial"/>
          <w:noProof/>
          <w:color w:val="999999"/>
          <w:sz w:val="8"/>
          <w:szCs w:val="8"/>
          <w:lang w:val="fr-BE"/>
        </w:rPr>
        <w:t>ou l’u</w:t>
      </w:r>
      <w:r w:rsidR="005C0AA3">
        <w:rPr>
          <w:rFonts w:ascii="Arial" w:eastAsia="SimSun" w:hAnsi="Arial"/>
          <w:noProof/>
          <w:color w:val="999999"/>
          <w:sz w:val="8"/>
          <w:szCs w:val="8"/>
          <w:lang w:val="fr-BE"/>
        </w:rPr>
        <w:t>tilisation</w:t>
      </w:r>
      <w:r w:rsidR="00BA55E4" w:rsidRPr="00B9340F">
        <w:rPr>
          <w:rFonts w:ascii="Arial" w:eastAsia="SimSun" w:hAnsi="Arial"/>
          <w:noProof/>
          <w:color w:val="999999"/>
          <w:sz w:val="8"/>
          <w:szCs w:val="8"/>
          <w:lang w:val="fr-BE"/>
        </w:rPr>
        <w:t xml:space="preserve"> frauduleu</w:t>
      </w:r>
      <w:r w:rsidR="005C0AA3">
        <w:rPr>
          <w:rFonts w:ascii="Arial" w:eastAsia="SimSun" w:hAnsi="Arial"/>
          <w:noProof/>
          <w:color w:val="999999"/>
          <w:sz w:val="8"/>
          <w:szCs w:val="8"/>
          <w:lang w:val="fr-BE"/>
        </w:rPr>
        <w:t>se</w:t>
      </w:r>
      <w:r w:rsidRPr="00E430C8">
        <w:rPr>
          <w:rFonts w:ascii="Arial" w:eastAsia="SimSun" w:hAnsi="Arial"/>
          <w:noProof/>
          <w:color w:val="999999"/>
          <w:sz w:val="8"/>
          <w:szCs w:val="8"/>
          <w:lang w:val="fr-BE"/>
        </w:rPr>
        <w:t>. Le Client sera responsable de l’utilisation des Cartes qui lui sont attribuées</w:t>
      </w:r>
      <w:r w:rsidR="00BA55E4" w:rsidRPr="00E430C8">
        <w:rPr>
          <w:rFonts w:ascii="Arial" w:eastAsia="SimSun" w:hAnsi="Arial"/>
          <w:noProof/>
          <w:color w:val="999999"/>
          <w:sz w:val="8"/>
          <w:szCs w:val="8"/>
          <w:lang w:val="fr-BE"/>
        </w:rPr>
        <w:t xml:space="preserve">, </w:t>
      </w:r>
      <w:r w:rsidR="00BA55E4" w:rsidRPr="00B9340F">
        <w:rPr>
          <w:rFonts w:ascii="Arial" w:eastAsia="SimSun" w:hAnsi="Arial"/>
          <w:noProof/>
          <w:color w:val="999999"/>
          <w:sz w:val="8"/>
          <w:szCs w:val="8"/>
          <w:lang w:val="fr-BE"/>
        </w:rPr>
        <w:t xml:space="preserve">soit par lui-même, soit par </w:t>
      </w:r>
      <w:r w:rsidR="00E430C8" w:rsidRPr="00B9340F">
        <w:rPr>
          <w:rFonts w:ascii="Arial" w:eastAsia="SimSun" w:hAnsi="Arial"/>
          <w:noProof/>
          <w:color w:val="999999"/>
          <w:sz w:val="8"/>
          <w:szCs w:val="8"/>
          <w:lang w:val="fr-BE"/>
        </w:rPr>
        <w:t xml:space="preserve">un </w:t>
      </w:r>
      <w:r w:rsidR="00BA55E4" w:rsidRPr="00B9340F">
        <w:rPr>
          <w:rFonts w:ascii="Arial" w:eastAsia="SimSun" w:hAnsi="Arial"/>
          <w:noProof/>
          <w:color w:val="999999"/>
          <w:sz w:val="8"/>
          <w:szCs w:val="8"/>
          <w:lang w:val="fr-BE"/>
        </w:rPr>
        <w:t>tiers</w:t>
      </w:r>
      <w:r w:rsidRPr="00E430C8">
        <w:rPr>
          <w:rFonts w:ascii="Arial" w:eastAsia="SimSun" w:hAnsi="Arial"/>
          <w:noProof/>
          <w:color w:val="999999"/>
          <w:sz w:val="8"/>
          <w:szCs w:val="8"/>
          <w:lang w:val="fr-BE"/>
        </w:rPr>
        <w:t>. Sous</w:t>
      </w:r>
      <w:r w:rsidRPr="005566FE">
        <w:rPr>
          <w:rFonts w:ascii="Arial" w:eastAsia="SimSun" w:hAnsi="Arial"/>
          <w:noProof/>
          <w:color w:val="999999"/>
          <w:sz w:val="8"/>
          <w:szCs w:val="8"/>
          <w:lang w:val="fr-BE"/>
        </w:rPr>
        <w:t xml:space="preserve"> réserve des dispositions des articles 4.5 et 7 ci-après, le Client reconnaît être notamment responsable à l’égard de TOTAL du paiement de tous Produits ou Services obtenus à l’aide d’une Carte qui lui aura été attribuée, même en cas de perte</w:t>
      </w:r>
      <w:r w:rsidR="008A62A8">
        <w:rPr>
          <w:rFonts w:ascii="Arial" w:eastAsia="SimSun" w:hAnsi="Arial"/>
          <w:noProof/>
          <w:color w:val="999999"/>
          <w:sz w:val="8"/>
          <w:szCs w:val="8"/>
          <w:lang w:val="fr-BE"/>
        </w:rPr>
        <w:t xml:space="preserve">, </w:t>
      </w:r>
      <w:r w:rsidRPr="00E430C8">
        <w:rPr>
          <w:rFonts w:ascii="Arial" w:eastAsia="SimSun" w:hAnsi="Arial"/>
          <w:noProof/>
          <w:color w:val="999999"/>
          <w:sz w:val="8"/>
          <w:szCs w:val="8"/>
          <w:lang w:val="fr-BE"/>
        </w:rPr>
        <w:t>de vol</w:t>
      </w:r>
      <w:r w:rsidR="008A62A8" w:rsidRPr="00E430C8">
        <w:rPr>
          <w:rFonts w:ascii="Arial" w:eastAsia="SimSun" w:hAnsi="Arial"/>
          <w:noProof/>
          <w:color w:val="999999"/>
          <w:sz w:val="8"/>
          <w:szCs w:val="8"/>
          <w:lang w:val="fr-BE"/>
        </w:rPr>
        <w:t xml:space="preserve"> </w:t>
      </w:r>
      <w:r w:rsidR="008A62A8" w:rsidRPr="00B9340F">
        <w:rPr>
          <w:rFonts w:ascii="Arial" w:eastAsia="SimSun" w:hAnsi="Arial"/>
          <w:noProof/>
          <w:color w:val="999999"/>
          <w:sz w:val="8"/>
          <w:szCs w:val="8"/>
          <w:lang w:val="fr-BE"/>
        </w:rPr>
        <w:t>ou d’u</w:t>
      </w:r>
      <w:r w:rsidR="005C0AA3">
        <w:rPr>
          <w:rFonts w:ascii="Arial" w:eastAsia="SimSun" w:hAnsi="Arial"/>
          <w:noProof/>
          <w:color w:val="999999"/>
          <w:sz w:val="8"/>
          <w:szCs w:val="8"/>
          <w:lang w:val="fr-BE"/>
        </w:rPr>
        <w:t>tilisation</w:t>
      </w:r>
      <w:r w:rsidR="008A62A8" w:rsidRPr="00B9340F">
        <w:rPr>
          <w:rFonts w:ascii="Arial" w:eastAsia="SimSun" w:hAnsi="Arial"/>
          <w:noProof/>
          <w:color w:val="999999"/>
          <w:sz w:val="8"/>
          <w:szCs w:val="8"/>
          <w:lang w:val="fr-BE"/>
        </w:rPr>
        <w:t xml:space="preserve"> frauduleu</w:t>
      </w:r>
      <w:r w:rsidR="005C0AA3">
        <w:rPr>
          <w:rFonts w:ascii="Arial" w:eastAsia="SimSun" w:hAnsi="Arial"/>
          <w:noProof/>
          <w:color w:val="999999"/>
          <w:sz w:val="8"/>
          <w:szCs w:val="8"/>
          <w:lang w:val="fr-BE"/>
        </w:rPr>
        <w:t>se</w:t>
      </w:r>
      <w:r w:rsidR="008A62A8" w:rsidRPr="00B9340F">
        <w:rPr>
          <w:rFonts w:ascii="Arial" w:eastAsia="SimSun" w:hAnsi="Arial"/>
          <w:noProof/>
          <w:color w:val="999999"/>
          <w:sz w:val="8"/>
          <w:szCs w:val="8"/>
          <w:lang w:val="fr-BE"/>
        </w:rPr>
        <w:t xml:space="preserve"> par un tiers</w:t>
      </w:r>
      <w:r w:rsidRPr="00E430C8">
        <w:rPr>
          <w:rFonts w:ascii="Arial" w:eastAsia="SimSun" w:hAnsi="Arial"/>
          <w:noProof/>
          <w:color w:val="999999"/>
          <w:sz w:val="8"/>
          <w:szCs w:val="8"/>
          <w:lang w:val="fr-BE"/>
        </w:rPr>
        <w:t>. A la demande du Client ou en cas</w:t>
      </w:r>
      <w:r w:rsidRPr="005566FE">
        <w:rPr>
          <w:rFonts w:ascii="Arial" w:eastAsia="SimSun" w:hAnsi="Arial"/>
          <w:noProof/>
          <w:color w:val="999999"/>
          <w:sz w:val="8"/>
          <w:szCs w:val="8"/>
          <w:lang w:val="fr-BE"/>
        </w:rPr>
        <w:t xml:space="preserve"> de mise en opposition d’une Carte, TOTAL pourra émettre une ou plusieurs Cartes de remplacement, appelées duplicata, ayant les mêmes caractéristiques que la Carte d’origine et le même code secret. Le Client restera redevable des transactions </w:t>
      </w:r>
      <w:r w:rsidRPr="00FD7E3C">
        <w:rPr>
          <w:rFonts w:ascii="Arial" w:eastAsia="SimSun" w:hAnsi="Arial"/>
          <w:noProof/>
          <w:color w:val="999999"/>
          <w:sz w:val="8"/>
          <w:szCs w:val="8"/>
          <w:lang w:val="fr-BE"/>
        </w:rPr>
        <w:t>réalisées avec la Carte initiale, appelée Carte de rang inférieur.</w:t>
      </w:r>
    </w:p>
    <w:p w14:paraId="38471D65" w14:textId="77777777" w:rsidR="00BD577C" w:rsidRPr="005566FE" w:rsidRDefault="00BD577C" w:rsidP="00BD577C">
      <w:pPr>
        <w:spacing w:after="0" w:line="240" w:lineRule="auto"/>
        <w:jc w:val="both"/>
        <w:rPr>
          <w:rFonts w:ascii="Arial" w:eastAsia="SimSun" w:hAnsi="Arial"/>
          <w:noProof/>
          <w:color w:val="999999"/>
          <w:sz w:val="8"/>
          <w:szCs w:val="8"/>
          <w:lang w:val="fr-BE"/>
        </w:rPr>
      </w:pPr>
      <w:r w:rsidRPr="00FD7E3C">
        <w:rPr>
          <w:rFonts w:ascii="Arial" w:eastAsia="SimSun" w:hAnsi="Arial"/>
          <w:noProof/>
          <w:color w:val="999999"/>
          <w:sz w:val="8"/>
          <w:szCs w:val="8"/>
          <w:lang w:val="fr-BE"/>
        </w:rPr>
        <w:t>5. Opposition</w:t>
      </w:r>
    </w:p>
    <w:p w14:paraId="1B3F7C51" w14:textId="7ECCD324" w:rsidR="00BD577C" w:rsidRPr="00FD7E3C" w:rsidRDefault="00BD577C" w:rsidP="00BD577C">
      <w:pPr>
        <w:spacing w:after="0" w:line="240" w:lineRule="auto"/>
        <w:jc w:val="both"/>
        <w:rPr>
          <w:rFonts w:ascii="Arial" w:eastAsia="SimSun" w:hAnsi="Arial"/>
          <w:noProof/>
          <w:color w:val="999999"/>
          <w:sz w:val="8"/>
          <w:szCs w:val="8"/>
          <w:lang w:val="fr-BE"/>
        </w:rPr>
      </w:pPr>
      <w:r w:rsidRPr="00E430C8">
        <w:rPr>
          <w:rFonts w:ascii="Arial" w:eastAsia="SimSun" w:hAnsi="Arial"/>
          <w:noProof/>
          <w:color w:val="999999"/>
          <w:sz w:val="8"/>
          <w:szCs w:val="8"/>
          <w:lang w:val="fr-BE"/>
        </w:rPr>
        <w:t>En cas de perte</w:t>
      </w:r>
      <w:r w:rsidR="008A62A8" w:rsidRPr="00E430C8">
        <w:rPr>
          <w:rFonts w:ascii="Arial" w:eastAsia="SimSun" w:hAnsi="Arial"/>
          <w:noProof/>
          <w:color w:val="999999"/>
          <w:sz w:val="8"/>
          <w:szCs w:val="8"/>
          <w:lang w:val="fr-BE"/>
        </w:rPr>
        <w:t xml:space="preserve">, </w:t>
      </w:r>
      <w:r w:rsidRPr="00E430C8">
        <w:rPr>
          <w:rFonts w:ascii="Arial" w:eastAsia="SimSun" w:hAnsi="Arial"/>
          <w:noProof/>
          <w:color w:val="999999"/>
          <w:sz w:val="8"/>
          <w:szCs w:val="8"/>
          <w:lang w:val="fr-BE"/>
        </w:rPr>
        <w:t xml:space="preserve">de vol </w:t>
      </w:r>
      <w:r w:rsidR="008A62A8" w:rsidRPr="00B9340F">
        <w:rPr>
          <w:rFonts w:ascii="Arial" w:eastAsia="SimSun" w:hAnsi="Arial"/>
          <w:noProof/>
          <w:color w:val="999999"/>
          <w:sz w:val="8"/>
          <w:szCs w:val="8"/>
          <w:lang w:val="fr-BE"/>
        </w:rPr>
        <w:t>ou d’u</w:t>
      </w:r>
      <w:r w:rsidR="005C0AA3">
        <w:rPr>
          <w:rFonts w:ascii="Arial" w:eastAsia="SimSun" w:hAnsi="Arial"/>
          <w:noProof/>
          <w:color w:val="999999"/>
          <w:sz w:val="8"/>
          <w:szCs w:val="8"/>
          <w:lang w:val="fr-BE"/>
        </w:rPr>
        <w:t>tilsiation</w:t>
      </w:r>
      <w:r w:rsidR="008A62A8" w:rsidRPr="00B9340F">
        <w:rPr>
          <w:rFonts w:ascii="Arial" w:eastAsia="SimSun" w:hAnsi="Arial"/>
          <w:noProof/>
          <w:color w:val="999999"/>
          <w:sz w:val="8"/>
          <w:szCs w:val="8"/>
          <w:lang w:val="fr-BE"/>
        </w:rPr>
        <w:t xml:space="preserve"> frauduleu</w:t>
      </w:r>
      <w:r w:rsidR="005C0AA3">
        <w:rPr>
          <w:rFonts w:ascii="Arial" w:eastAsia="SimSun" w:hAnsi="Arial"/>
          <w:noProof/>
          <w:color w:val="999999"/>
          <w:sz w:val="8"/>
          <w:szCs w:val="8"/>
          <w:lang w:val="fr-BE"/>
        </w:rPr>
        <w:t xml:space="preserve">se </w:t>
      </w:r>
      <w:r w:rsidRPr="00E430C8">
        <w:rPr>
          <w:rFonts w:ascii="Arial" w:eastAsia="SimSun" w:hAnsi="Arial"/>
          <w:noProof/>
          <w:color w:val="999999"/>
          <w:sz w:val="8"/>
          <w:szCs w:val="8"/>
          <w:lang w:val="fr-BE"/>
        </w:rPr>
        <w:t>de toute</w:t>
      </w:r>
      <w:r w:rsidRPr="005566FE">
        <w:rPr>
          <w:rFonts w:ascii="Arial" w:eastAsia="SimSun" w:hAnsi="Arial"/>
          <w:noProof/>
          <w:color w:val="999999"/>
          <w:sz w:val="8"/>
          <w:szCs w:val="8"/>
          <w:lang w:val="fr-BE"/>
        </w:rPr>
        <w:t xml:space="preserve"> Carte, le Client devra avertir </w:t>
      </w:r>
      <w:r w:rsidR="00FD7E3C" w:rsidRPr="005566FE">
        <w:rPr>
          <w:rFonts w:ascii="Arial" w:eastAsia="SimSun" w:hAnsi="Arial"/>
          <w:noProof/>
          <w:color w:val="999999"/>
          <w:sz w:val="8"/>
          <w:szCs w:val="8"/>
          <w:lang w:val="fr-BE"/>
        </w:rPr>
        <w:t xml:space="preserve">TOTAL </w:t>
      </w:r>
      <w:r w:rsidRPr="005566FE">
        <w:rPr>
          <w:rFonts w:ascii="Arial" w:eastAsia="SimSun" w:hAnsi="Arial"/>
          <w:noProof/>
          <w:color w:val="999999"/>
          <w:sz w:val="8"/>
          <w:szCs w:val="8"/>
          <w:lang w:val="fr-BE"/>
        </w:rPr>
        <w:t xml:space="preserve">immédiatement par téléphone ou </w:t>
      </w:r>
      <w:r w:rsidR="00FD7E3C">
        <w:rPr>
          <w:rFonts w:ascii="Arial" w:eastAsia="SimSun" w:hAnsi="Arial"/>
          <w:noProof/>
          <w:color w:val="999999"/>
          <w:sz w:val="8"/>
          <w:szCs w:val="8"/>
          <w:lang w:val="fr-BE"/>
        </w:rPr>
        <w:t xml:space="preserve">via </w:t>
      </w:r>
      <w:r w:rsidRPr="005566FE">
        <w:rPr>
          <w:rFonts w:ascii="Arial" w:eastAsia="SimSun" w:hAnsi="Arial"/>
          <w:noProof/>
          <w:color w:val="999999"/>
          <w:sz w:val="8"/>
          <w:szCs w:val="8"/>
          <w:lang w:val="fr-BE"/>
        </w:rPr>
        <w:t xml:space="preserve">tout </w:t>
      </w:r>
      <w:r w:rsidRPr="00E430C8">
        <w:rPr>
          <w:rFonts w:ascii="Arial" w:eastAsia="SimSun" w:hAnsi="Arial"/>
          <w:noProof/>
          <w:color w:val="999999"/>
          <w:sz w:val="8"/>
          <w:szCs w:val="8"/>
          <w:lang w:val="fr-BE"/>
        </w:rPr>
        <w:t xml:space="preserve">centre d’appel qui lui aura été indiqué à cet effet, avec confirmation par lettre recommandée avec accusé de réception dans les deux jours </w:t>
      </w:r>
      <w:r w:rsidRPr="00B9340F">
        <w:rPr>
          <w:rFonts w:ascii="Arial" w:eastAsia="SimSun" w:hAnsi="Arial"/>
          <w:noProof/>
          <w:color w:val="999999"/>
          <w:sz w:val="8"/>
          <w:szCs w:val="8"/>
          <w:lang w:val="fr-BE"/>
        </w:rPr>
        <w:t>ouvr</w:t>
      </w:r>
      <w:r w:rsidR="00AA10C5" w:rsidRPr="00B9340F">
        <w:rPr>
          <w:rFonts w:ascii="Arial" w:eastAsia="SimSun" w:hAnsi="Arial"/>
          <w:noProof/>
          <w:color w:val="999999"/>
          <w:sz w:val="8"/>
          <w:szCs w:val="8"/>
          <w:lang w:val="fr-BE"/>
        </w:rPr>
        <w:t>able</w:t>
      </w:r>
      <w:r w:rsidR="00E430C8" w:rsidRPr="00E430C8">
        <w:rPr>
          <w:rFonts w:ascii="Arial" w:eastAsia="SimSun" w:hAnsi="Arial"/>
          <w:noProof/>
          <w:color w:val="999999"/>
          <w:sz w:val="8"/>
          <w:szCs w:val="8"/>
          <w:lang w:val="fr-BE"/>
        </w:rPr>
        <w:t>s</w:t>
      </w:r>
      <w:r w:rsidRPr="00E430C8">
        <w:rPr>
          <w:rFonts w:ascii="Arial" w:eastAsia="SimSun" w:hAnsi="Arial"/>
          <w:noProof/>
          <w:color w:val="999999"/>
          <w:sz w:val="8"/>
          <w:szCs w:val="8"/>
          <w:lang w:val="fr-BE"/>
        </w:rPr>
        <w:t xml:space="preserve"> accompagnée de la déclaration de perte</w:t>
      </w:r>
      <w:r w:rsidRPr="005C0AA3">
        <w:rPr>
          <w:rFonts w:ascii="Arial" w:eastAsia="SimSun" w:hAnsi="Arial"/>
          <w:noProof/>
          <w:color w:val="999999"/>
          <w:sz w:val="8"/>
          <w:szCs w:val="8"/>
          <w:lang w:val="fr-BE"/>
        </w:rPr>
        <w:t xml:space="preserve"> ou de vol qu'il aura effectuée</w:t>
      </w:r>
      <w:r w:rsidRPr="005566FE">
        <w:rPr>
          <w:rFonts w:ascii="Arial" w:eastAsia="SimSun" w:hAnsi="Arial"/>
          <w:noProof/>
          <w:color w:val="999999"/>
          <w:sz w:val="8"/>
          <w:szCs w:val="8"/>
          <w:lang w:val="fr-BE"/>
        </w:rPr>
        <w:t xml:space="preserve"> au préalable auprès des autorités de police compétentes. La date postale de cette lettre fait foi pour le calcul du délai de responsabilité décrit ci-</w:t>
      </w:r>
      <w:r w:rsidR="00FD7E3C">
        <w:rPr>
          <w:rFonts w:ascii="Arial" w:eastAsia="SimSun" w:hAnsi="Arial"/>
          <w:noProof/>
          <w:color w:val="999999"/>
          <w:sz w:val="8"/>
          <w:szCs w:val="8"/>
          <w:lang w:val="fr-BE"/>
        </w:rPr>
        <w:t>après</w:t>
      </w:r>
      <w:r w:rsidRPr="005566FE">
        <w:rPr>
          <w:rFonts w:ascii="Arial" w:eastAsia="SimSun" w:hAnsi="Arial"/>
          <w:noProof/>
          <w:color w:val="999999"/>
          <w:sz w:val="8"/>
          <w:szCs w:val="8"/>
          <w:lang w:val="fr-BE"/>
        </w:rPr>
        <w:t xml:space="preserve">. La responsabilité du Client à l'égard de TOTAL sera dégagée à minuit (00h00) le jour suivant le délai de 72 heures après réception de la confirmation écrite de perte </w:t>
      </w:r>
      <w:r w:rsidRPr="00FD7E3C">
        <w:rPr>
          <w:rFonts w:ascii="Arial" w:eastAsia="SimSun" w:hAnsi="Arial"/>
          <w:noProof/>
          <w:color w:val="999999"/>
          <w:sz w:val="8"/>
          <w:szCs w:val="8"/>
          <w:lang w:val="fr-BE"/>
        </w:rPr>
        <w:t>ou de vol. Au-delà de ce délai, le Client n’est plus responsable des achats effectués avec cette Carte sauf si :</w:t>
      </w:r>
    </w:p>
    <w:p w14:paraId="6D90F3FC" w14:textId="3C6E8DA7" w:rsidR="00BD577C" w:rsidRPr="00FD7E3C" w:rsidRDefault="00FD7E3C" w:rsidP="00BD577C">
      <w:pPr>
        <w:spacing w:after="0" w:line="240" w:lineRule="auto"/>
        <w:jc w:val="both"/>
        <w:rPr>
          <w:rFonts w:ascii="Arial" w:eastAsia="SimSun" w:hAnsi="Arial"/>
          <w:noProof/>
          <w:color w:val="999999"/>
          <w:sz w:val="8"/>
          <w:szCs w:val="8"/>
          <w:lang w:val="fr-BE"/>
        </w:rPr>
      </w:pPr>
      <w:r w:rsidRPr="00FD7E3C">
        <w:rPr>
          <w:rFonts w:ascii="Arial" w:eastAsia="SimSun" w:hAnsi="Arial"/>
          <w:noProof/>
          <w:color w:val="999999"/>
          <w:sz w:val="8"/>
          <w:szCs w:val="8"/>
          <w:lang w:val="fr-BE"/>
        </w:rPr>
        <w:t xml:space="preserve">- </w:t>
      </w:r>
      <w:r w:rsidR="00BD577C" w:rsidRPr="00FD7E3C">
        <w:rPr>
          <w:rFonts w:ascii="Arial" w:eastAsia="SimSun" w:hAnsi="Arial"/>
          <w:noProof/>
          <w:color w:val="999999"/>
          <w:sz w:val="8"/>
          <w:szCs w:val="8"/>
          <w:lang w:val="fr-BE"/>
        </w:rPr>
        <w:t>le Client a transmis la Carte à un tiers non autorisé</w:t>
      </w:r>
      <w:r w:rsidR="00EF3D72" w:rsidRPr="00B9340F">
        <w:rPr>
          <w:rFonts w:ascii="Arial" w:eastAsia="SimSun" w:hAnsi="Arial"/>
          <w:noProof/>
          <w:color w:val="999999"/>
          <w:sz w:val="8"/>
          <w:szCs w:val="8"/>
          <w:lang w:val="fr-BE"/>
        </w:rPr>
        <w:t>,</w:t>
      </w:r>
    </w:p>
    <w:p w14:paraId="6CECEC1A" w14:textId="15CD63B4" w:rsidR="00BD577C" w:rsidRPr="00FD7E3C" w:rsidRDefault="00FD7E3C" w:rsidP="00BD577C">
      <w:pPr>
        <w:spacing w:after="0" w:line="240" w:lineRule="auto"/>
        <w:jc w:val="both"/>
        <w:rPr>
          <w:rFonts w:ascii="Arial" w:eastAsia="SimSun" w:hAnsi="Arial"/>
          <w:noProof/>
          <w:color w:val="999999"/>
          <w:sz w:val="8"/>
          <w:szCs w:val="8"/>
          <w:lang w:val="fr-BE"/>
        </w:rPr>
      </w:pPr>
      <w:r w:rsidRPr="00FD7E3C">
        <w:rPr>
          <w:rFonts w:ascii="Arial" w:eastAsia="SimSun" w:hAnsi="Arial"/>
          <w:noProof/>
          <w:color w:val="999999"/>
          <w:sz w:val="8"/>
          <w:szCs w:val="8"/>
          <w:lang w:val="fr-BE"/>
        </w:rPr>
        <w:t xml:space="preserve">- </w:t>
      </w:r>
      <w:r w:rsidR="00BD577C" w:rsidRPr="00FD7E3C">
        <w:rPr>
          <w:rFonts w:ascii="Arial" w:eastAsia="SimSun" w:hAnsi="Arial"/>
          <w:noProof/>
          <w:color w:val="999999"/>
          <w:sz w:val="8"/>
          <w:szCs w:val="8"/>
          <w:lang w:val="fr-BE"/>
        </w:rPr>
        <w:t xml:space="preserve">le Client ou le porteur </w:t>
      </w:r>
      <w:r w:rsidRPr="00FD7E3C">
        <w:rPr>
          <w:rFonts w:ascii="Arial" w:eastAsia="SimSun" w:hAnsi="Arial"/>
          <w:noProof/>
          <w:color w:val="999999"/>
          <w:sz w:val="8"/>
          <w:szCs w:val="8"/>
          <w:lang w:val="fr-BE"/>
        </w:rPr>
        <w:t xml:space="preserve">de la Carte </w:t>
      </w:r>
      <w:r w:rsidR="00BD577C" w:rsidRPr="00FD7E3C">
        <w:rPr>
          <w:rFonts w:ascii="Arial" w:eastAsia="SimSun" w:hAnsi="Arial"/>
          <w:noProof/>
          <w:color w:val="999999"/>
          <w:sz w:val="8"/>
          <w:szCs w:val="8"/>
          <w:lang w:val="fr-BE"/>
        </w:rPr>
        <w:t>a perdu la Carte par négligence</w:t>
      </w:r>
      <w:r w:rsidR="00EF3D72" w:rsidRPr="00B9340F">
        <w:rPr>
          <w:rFonts w:ascii="Arial" w:eastAsia="SimSun" w:hAnsi="Arial"/>
          <w:noProof/>
          <w:color w:val="999999"/>
          <w:sz w:val="8"/>
          <w:szCs w:val="8"/>
          <w:lang w:val="fr-BE"/>
        </w:rPr>
        <w:t>,</w:t>
      </w:r>
    </w:p>
    <w:p w14:paraId="582A8E77" w14:textId="12CD17F9" w:rsidR="00BD577C" w:rsidRPr="00FD7E3C" w:rsidRDefault="00FD7E3C" w:rsidP="00BD577C">
      <w:pPr>
        <w:spacing w:after="0" w:line="240" w:lineRule="auto"/>
        <w:jc w:val="both"/>
        <w:rPr>
          <w:rFonts w:ascii="Arial" w:eastAsia="SimSun" w:hAnsi="Arial"/>
          <w:noProof/>
          <w:color w:val="999999"/>
          <w:sz w:val="8"/>
          <w:szCs w:val="8"/>
          <w:lang w:val="fr-BE"/>
        </w:rPr>
      </w:pPr>
      <w:r w:rsidRPr="00FD7E3C">
        <w:rPr>
          <w:rFonts w:ascii="Arial" w:eastAsia="SimSun" w:hAnsi="Arial"/>
          <w:noProof/>
          <w:color w:val="999999"/>
          <w:sz w:val="8"/>
          <w:szCs w:val="8"/>
          <w:lang w:val="fr-BE"/>
        </w:rPr>
        <w:t xml:space="preserve">- </w:t>
      </w:r>
      <w:r w:rsidR="00BD577C" w:rsidRPr="00FD7E3C">
        <w:rPr>
          <w:rFonts w:ascii="Arial" w:eastAsia="SimSun" w:hAnsi="Arial"/>
          <w:noProof/>
          <w:color w:val="999999"/>
          <w:sz w:val="8"/>
          <w:szCs w:val="8"/>
          <w:lang w:val="fr-BE"/>
        </w:rPr>
        <w:t xml:space="preserve">le Client n’a pas respecté les instructions de TOTAL de détruire la Carte ou de la </w:t>
      </w:r>
      <w:r w:rsidR="00EF3D72" w:rsidRPr="00FD7E3C">
        <w:rPr>
          <w:rFonts w:ascii="Arial" w:eastAsia="SimSun" w:hAnsi="Arial"/>
          <w:noProof/>
          <w:color w:val="999999"/>
          <w:sz w:val="8"/>
          <w:szCs w:val="8"/>
          <w:lang w:val="fr-BE"/>
        </w:rPr>
        <w:t>lui renvoyer</w:t>
      </w:r>
      <w:r w:rsidR="00EF3D72" w:rsidRPr="00B9340F">
        <w:rPr>
          <w:rFonts w:ascii="Arial" w:eastAsia="SimSun" w:hAnsi="Arial"/>
          <w:noProof/>
          <w:color w:val="999999"/>
          <w:sz w:val="8"/>
          <w:szCs w:val="8"/>
          <w:lang w:val="fr-BE"/>
        </w:rPr>
        <w:t>,</w:t>
      </w:r>
    </w:p>
    <w:p w14:paraId="73A85028" w14:textId="7B1A1A91" w:rsidR="00EF3D72" w:rsidRPr="00FD7E3C" w:rsidRDefault="00FD7E3C" w:rsidP="00BD577C">
      <w:pPr>
        <w:spacing w:after="0" w:line="240" w:lineRule="auto"/>
        <w:jc w:val="both"/>
        <w:rPr>
          <w:rFonts w:ascii="Arial" w:eastAsia="SimSun" w:hAnsi="Arial"/>
          <w:noProof/>
          <w:color w:val="999999"/>
          <w:sz w:val="8"/>
          <w:szCs w:val="8"/>
          <w:lang w:val="fr-BE"/>
        </w:rPr>
      </w:pPr>
      <w:r w:rsidRPr="00FD7E3C">
        <w:rPr>
          <w:rFonts w:ascii="Arial" w:eastAsia="SimSun" w:hAnsi="Arial"/>
          <w:noProof/>
          <w:color w:val="999999"/>
          <w:sz w:val="8"/>
          <w:szCs w:val="8"/>
          <w:lang w:val="fr-BE"/>
        </w:rPr>
        <w:t xml:space="preserve">- </w:t>
      </w:r>
      <w:r w:rsidR="00BD577C" w:rsidRPr="00FD7E3C">
        <w:rPr>
          <w:rFonts w:ascii="Arial" w:eastAsia="SimSun" w:hAnsi="Arial"/>
          <w:noProof/>
          <w:color w:val="999999"/>
          <w:sz w:val="8"/>
          <w:szCs w:val="8"/>
          <w:lang w:val="fr-BE"/>
        </w:rPr>
        <w:t>le Client n’a pas pris les mesures nécessaires pour sauvegarder la confidentialité du code</w:t>
      </w:r>
      <w:r w:rsidR="00EF3D72" w:rsidRPr="00B9340F">
        <w:rPr>
          <w:rFonts w:ascii="Arial" w:eastAsia="SimSun" w:hAnsi="Arial"/>
          <w:noProof/>
          <w:color w:val="999999"/>
          <w:sz w:val="8"/>
          <w:szCs w:val="8"/>
          <w:lang w:val="fr-BE"/>
        </w:rPr>
        <w:t>,</w:t>
      </w:r>
      <w:r w:rsidR="00BD577C" w:rsidRPr="00FD7E3C">
        <w:rPr>
          <w:rFonts w:ascii="Arial" w:eastAsia="SimSun" w:hAnsi="Arial"/>
          <w:noProof/>
          <w:color w:val="999999"/>
          <w:sz w:val="8"/>
          <w:szCs w:val="8"/>
          <w:lang w:val="fr-BE"/>
        </w:rPr>
        <w:t xml:space="preserve"> </w:t>
      </w:r>
    </w:p>
    <w:p w14:paraId="1B180213" w14:textId="6AE346C7" w:rsidR="00EF3D72" w:rsidRPr="00FD7E3C" w:rsidRDefault="003974FF" w:rsidP="00BD577C">
      <w:pPr>
        <w:spacing w:after="0" w:line="240" w:lineRule="auto"/>
        <w:jc w:val="both"/>
        <w:rPr>
          <w:rFonts w:ascii="Arial" w:eastAsia="SimSun" w:hAnsi="Arial"/>
          <w:noProof/>
          <w:color w:val="999999"/>
          <w:sz w:val="8"/>
          <w:szCs w:val="8"/>
          <w:lang w:val="fr-BE"/>
        </w:rPr>
      </w:pPr>
      <w:r>
        <w:rPr>
          <w:rFonts w:ascii="Arial" w:eastAsia="SimSun" w:hAnsi="Arial"/>
          <w:noProof/>
          <w:color w:val="999999"/>
          <w:sz w:val="8"/>
          <w:szCs w:val="8"/>
          <w:lang w:val="fr-BE"/>
        </w:rPr>
        <w:t xml:space="preserve">- </w:t>
      </w:r>
      <w:r w:rsidR="00EF3D72" w:rsidRPr="00B9340F">
        <w:rPr>
          <w:rFonts w:ascii="Arial" w:eastAsia="SimSun" w:hAnsi="Arial"/>
          <w:noProof/>
          <w:color w:val="999999"/>
          <w:sz w:val="8"/>
          <w:szCs w:val="8"/>
          <w:lang w:val="fr-BE"/>
        </w:rPr>
        <w:t>le Client n’a pas pris les mesures nécessaires pour eviter tout</w:t>
      </w:r>
      <w:r w:rsidR="00FD7E3C" w:rsidRPr="00B9340F">
        <w:rPr>
          <w:rFonts w:ascii="Arial" w:eastAsia="SimSun" w:hAnsi="Arial"/>
          <w:noProof/>
          <w:color w:val="999999"/>
          <w:sz w:val="8"/>
          <w:szCs w:val="8"/>
          <w:lang w:val="fr-BE"/>
        </w:rPr>
        <w:t xml:space="preserve">e </w:t>
      </w:r>
      <w:r w:rsidR="00EF3D72" w:rsidRPr="00B9340F">
        <w:rPr>
          <w:rFonts w:ascii="Arial" w:eastAsia="SimSun" w:hAnsi="Arial"/>
          <w:noProof/>
          <w:color w:val="999999"/>
          <w:sz w:val="8"/>
          <w:szCs w:val="8"/>
          <w:lang w:val="fr-BE"/>
        </w:rPr>
        <w:t>u</w:t>
      </w:r>
      <w:r w:rsidR="00FD7E3C" w:rsidRPr="00B9340F">
        <w:rPr>
          <w:rFonts w:ascii="Arial" w:eastAsia="SimSun" w:hAnsi="Arial"/>
          <w:noProof/>
          <w:color w:val="999999"/>
          <w:sz w:val="8"/>
          <w:szCs w:val="8"/>
          <w:lang w:val="fr-BE"/>
        </w:rPr>
        <w:t>tilisation</w:t>
      </w:r>
      <w:r w:rsidR="00EF3D72" w:rsidRPr="00B9340F">
        <w:rPr>
          <w:rFonts w:ascii="Arial" w:eastAsia="SimSun" w:hAnsi="Arial"/>
          <w:noProof/>
          <w:color w:val="999999"/>
          <w:sz w:val="8"/>
          <w:szCs w:val="8"/>
          <w:lang w:val="fr-BE"/>
        </w:rPr>
        <w:t xml:space="preserve"> frauduleu</w:t>
      </w:r>
      <w:r w:rsidR="00FD7E3C" w:rsidRPr="00B9340F">
        <w:rPr>
          <w:rFonts w:ascii="Arial" w:eastAsia="SimSun" w:hAnsi="Arial"/>
          <w:noProof/>
          <w:color w:val="999999"/>
          <w:sz w:val="8"/>
          <w:szCs w:val="8"/>
          <w:lang w:val="fr-BE"/>
        </w:rPr>
        <w:t>se</w:t>
      </w:r>
      <w:r w:rsidR="00EF3D72" w:rsidRPr="00B9340F">
        <w:rPr>
          <w:rFonts w:ascii="Arial" w:eastAsia="SimSun" w:hAnsi="Arial"/>
          <w:noProof/>
          <w:color w:val="999999"/>
          <w:sz w:val="8"/>
          <w:szCs w:val="8"/>
          <w:lang w:val="fr-BE"/>
        </w:rPr>
        <w:t xml:space="preserve"> de la Carte</w:t>
      </w:r>
      <w:r w:rsidR="00EF3D72" w:rsidRPr="00FD7E3C">
        <w:rPr>
          <w:rFonts w:ascii="Arial" w:eastAsia="SimSun" w:hAnsi="Arial"/>
          <w:noProof/>
          <w:color w:val="999999"/>
          <w:sz w:val="8"/>
          <w:szCs w:val="8"/>
          <w:lang w:val="fr-BE"/>
        </w:rPr>
        <w:t>.</w:t>
      </w:r>
    </w:p>
    <w:p w14:paraId="031449FB" w14:textId="55E60287" w:rsidR="00BD577C" w:rsidRPr="005566FE" w:rsidRDefault="00BD577C" w:rsidP="00BD577C">
      <w:pPr>
        <w:spacing w:after="0" w:line="240" w:lineRule="auto"/>
        <w:jc w:val="both"/>
        <w:rPr>
          <w:rFonts w:ascii="Arial" w:eastAsia="SimSun" w:hAnsi="Arial"/>
          <w:noProof/>
          <w:color w:val="999999"/>
          <w:sz w:val="8"/>
          <w:szCs w:val="8"/>
          <w:lang w:val="fr-BE"/>
        </w:rPr>
      </w:pPr>
      <w:r w:rsidRPr="00FD7E3C">
        <w:rPr>
          <w:rFonts w:ascii="Arial" w:eastAsia="SimSun" w:hAnsi="Arial"/>
          <w:noProof/>
          <w:color w:val="999999"/>
          <w:sz w:val="8"/>
          <w:szCs w:val="8"/>
          <w:lang w:val="fr-BE"/>
        </w:rPr>
        <w:t>Si la perte</w:t>
      </w:r>
      <w:r w:rsidR="00EF3D72" w:rsidRPr="00FD7E3C">
        <w:rPr>
          <w:rFonts w:ascii="Arial" w:eastAsia="SimSun" w:hAnsi="Arial"/>
          <w:noProof/>
          <w:color w:val="999999"/>
          <w:sz w:val="8"/>
          <w:szCs w:val="8"/>
          <w:lang w:val="fr-BE"/>
        </w:rPr>
        <w:t>,</w:t>
      </w:r>
      <w:r w:rsidRPr="00FD7E3C">
        <w:rPr>
          <w:rFonts w:ascii="Arial" w:eastAsia="SimSun" w:hAnsi="Arial"/>
          <w:noProof/>
          <w:color w:val="999999"/>
          <w:sz w:val="8"/>
          <w:szCs w:val="8"/>
          <w:lang w:val="fr-BE"/>
        </w:rPr>
        <w:t xml:space="preserve"> le vol </w:t>
      </w:r>
      <w:r w:rsidR="00EF3D72" w:rsidRPr="00B9340F">
        <w:rPr>
          <w:rFonts w:ascii="Arial" w:eastAsia="SimSun" w:hAnsi="Arial"/>
          <w:noProof/>
          <w:color w:val="999999"/>
          <w:sz w:val="8"/>
          <w:szCs w:val="8"/>
          <w:lang w:val="fr-BE"/>
        </w:rPr>
        <w:t>ou l’u</w:t>
      </w:r>
      <w:r w:rsidR="005C0AA3" w:rsidRPr="00B9340F">
        <w:rPr>
          <w:rFonts w:ascii="Arial" w:eastAsia="SimSun" w:hAnsi="Arial"/>
          <w:noProof/>
          <w:color w:val="999999"/>
          <w:sz w:val="8"/>
          <w:szCs w:val="8"/>
          <w:lang w:val="fr-BE"/>
        </w:rPr>
        <w:t>tilisation</w:t>
      </w:r>
      <w:r w:rsidR="00EF3D72" w:rsidRPr="00B9340F">
        <w:rPr>
          <w:rFonts w:ascii="Arial" w:eastAsia="SimSun" w:hAnsi="Arial"/>
          <w:noProof/>
          <w:color w:val="999999"/>
          <w:sz w:val="8"/>
          <w:szCs w:val="8"/>
          <w:lang w:val="fr-BE"/>
        </w:rPr>
        <w:t xml:space="preserve"> frauduleu</w:t>
      </w:r>
      <w:r w:rsidR="005C0AA3" w:rsidRPr="00B9340F">
        <w:rPr>
          <w:rFonts w:ascii="Arial" w:eastAsia="SimSun" w:hAnsi="Arial"/>
          <w:noProof/>
          <w:color w:val="999999"/>
          <w:sz w:val="8"/>
          <w:szCs w:val="8"/>
          <w:lang w:val="fr-BE"/>
        </w:rPr>
        <w:t>se</w:t>
      </w:r>
      <w:r w:rsidR="00EF3D72" w:rsidRPr="00FD7E3C">
        <w:rPr>
          <w:rFonts w:ascii="Arial" w:eastAsia="SimSun" w:hAnsi="Arial"/>
          <w:noProof/>
          <w:color w:val="999999"/>
          <w:sz w:val="8"/>
          <w:szCs w:val="8"/>
          <w:lang w:val="fr-BE"/>
        </w:rPr>
        <w:t xml:space="preserve"> </w:t>
      </w:r>
      <w:r w:rsidRPr="00FD7E3C">
        <w:rPr>
          <w:rFonts w:ascii="Arial" w:eastAsia="SimSun" w:hAnsi="Arial"/>
          <w:noProof/>
          <w:color w:val="999999"/>
          <w:sz w:val="8"/>
          <w:szCs w:val="8"/>
          <w:lang w:val="fr-BE"/>
        </w:rPr>
        <w:t>résultent</w:t>
      </w:r>
      <w:r w:rsidRPr="005566FE">
        <w:rPr>
          <w:rFonts w:ascii="Arial" w:eastAsia="SimSun" w:hAnsi="Arial"/>
          <w:noProof/>
          <w:color w:val="999999"/>
          <w:sz w:val="8"/>
          <w:szCs w:val="8"/>
          <w:lang w:val="fr-BE"/>
        </w:rPr>
        <w:t xml:space="preserve"> en tout ou partie d’une faute ou d'une négligence du Client ou d’un Porteur de Carte, le délai de responsabilité du Client sera porté à 12 jours ouvrables. Le Client s’engage à fournir à </w:t>
      </w:r>
      <w:r w:rsidRPr="00FD7E3C">
        <w:rPr>
          <w:rFonts w:ascii="Arial" w:eastAsia="SimSun" w:hAnsi="Arial"/>
          <w:noProof/>
          <w:color w:val="999999"/>
          <w:sz w:val="8"/>
          <w:szCs w:val="8"/>
          <w:lang w:val="fr-BE"/>
        </w:rPr>
        <w:t xml:space="preserve">TOTAL toute information relative à la disparition ou à l’usage non conforme </w:t>
      </w:r>
      <w:r w:rsidR="00D165C2" w:rsidRPr="00B9340F">
        <w:rPr>
          <w:rFonts w:ascii="Arial" w:eastAsia="SimSun" w:hAnsi="Arial"/>
          <w:noProof/>
          <w:color w:val="999999"/>
          <w:sz w:val="8"/>
          <w:szCs w:val="8"/>
          <w:lang w:val="fr-BE"/>
        </w:rPr>
        <w:t>ou frauduleux</w:t>
      </w:r>
      <w:r w:rsidR="00D165C2" w:rsidRPr="00FD7E3C">
        <w:rPr>
          <w:rFonts w:ascii="Arial" w:eastAsia="SimSun" w:hAnsi="Arial"/>
          <w:noProof/>
          <w:color w:val="999999"/>
          <w:sz w:val="8"/>
          <w:szCs w:val="8"/>
          <w:lang w:val="fr-BE"/>
        </w:rPr>
        <w:t xml:space="preserve"> </w:t>
      </w:r>
      <w:r w:rsidRPr="00FD7E3C">
        <w:rPr>
          <w:rFonts w:ascii="Arial" w:eastAsia="SimSun" w:hAnsi="Arial"/>
          <w:noProof/>
          <w:color w:val="999999"/>
          <w:sz w:val="8"/>
          <w:szCs w:val="8"/>
          <w:lang w:val="fr-BE"/>
        </w:rPr>
        <w:t>de toute Carte. Le Client s’engage à retourner à TOTAL toute Carte mise en opposition et retrouvée par la suite</w:t>
      </w:r>
      <w:r w:rsidRPr="005566FE">
        <w:rPr>
          <w:rFonts w:ascii="Arial" w:eastAsia="SimSun" w:hAnsi="Arial"/>
          <w:noProof/>
          <w:color w:val="999999"/>
          <w:sz w:val="8"/>
          <w:szCs w:val="8"/>
          <w:lang w:val="fr-BE"/>
        </w:rPr>
        <w:t xml:space="preserve"> et s’interdit d’en faire usage. En cas de constatation d’utilisation anormale de la Carte, TOTAL se réserve la possibilité de mettre la Carte en opposition, sans ouvrir droit à aucun dommages et intérêts pour le Client.</w:t>
      </w:r>
    </w:p>
    <w:p w14:paraId="3C66C2B4" w14:textId="77777777" w:rsidR="00BD577C" w:rsidRPr="005566FE" w:rsidRDefault="00BD577C" w:rsidP="00BD577C">
      <w:pPr>
        <w:spacing w:after="0" w:line="240" w:lineRule="auto"/>
        <w:jc w:val="both"/>
        <w:rPr>
          <w:rFonts w:ascii="Arial" w:eastAsia="SimSun" w:hAnsi="Arial"/>
          <w:noProof/>
          <w:color w:val="999999"/>
          <w:sz w:val="8"/>
          <w:szCs w:val="8"/>
          <w:lang w:val="fr-BE"/>
        </w:rPr>
      </w:pPr>
      <w:r w:rsidRPr="005566FE">
        <w:rPr>
          <w:rFonts w:ascii="Arial" w:eastAsia="SimSun" w:hAnsi="Arial"/>
          <w:noProof/>
          <w:color w:val="999999"/>
          <w:sz w:val="8"/>
          <w:szCs w:val="8"/>
          <w:lang w:val="fr-BE"/>
        </w:rPr>
        <w:t>6. Restitution</w:t>
      </w:r>
    </w:p>
    <w:p w14:paraId="539DF8D8" w14:textId="0D9A5375" w:rsidR="007E7035" w:rsidRDefault="00BD577C" w:rsidP="00BD577C">
      <w:pPr>
        <w:spacing w:after="0" w:line="240" w:lineRule="auto"/>
        <w:jc w:val="both"/>
        <w:rPr>
          <w:rFonts w:ascii="Arial" w:eastAsia="SimSun" w:hAnsi="Arial"/>
          <w:noProof/>
          <w:color w:val="999999"/>
          <w:sz w:val="8"/>
          <w:szCs w:val="8"/>
          <w:lang w:val="fr-BE"/>
        </w:rPr>
      </w:pPr>
      <w:r w:rsidRPr="005566FE">
        <w:rPr>
          <w:rFonts w:ascii="Arial" w:eastAsia="SimSun" w:hAnsi="Arial"/>
          <w:noProof/>
          <w:color w:val="999999"/>
          <w:sz w:val="8"/>
          <w:szCs w:val="8"/>
          <w:lang w:val="fr-BE"/>
        </w:rPr>
        <w:t>Les Cartes devront être immédiatement restituées par le Client sur simple demande de TOTAL ou spontanément en cas de faillite, cessation d’activité ou fin de la relation contractuelle. Sans préjudice de tous dommages et intérêts que TOTAL pourrait obtenir, l’usage d’une Carte après sa date de fin de validité, de mise en opposition ou la résiliation du Contrat pour quelque cause que ce soit pourra donner lieu à des poursuites judiciaires, civiles ou pénales.</w:t>
      </w:r>
    </w:p>
    <w:p w14:paraId="0A52EEB7" w14:textId="153F5A09" w:rsidR="00AA1AC5" w:rsidRDefault="007E7035" w:rsidP="00BD577C">
      <w:pPr>
        <w:spacing w:after="0" w:line="240" w:lineRule="auto"/>
        <w:jc w:val="both"/>
        <w:rPr>
          <w:rFonts w:ascii="Arial" w:eastAsia="SimSun" w:hAnsi="Arial"/>
          <w:noProof/>
          <w:color w:val="999999"/>
          <w:sz w:val="8"/>
          <w:szCs w:val="8"/>
          <w:lang w:val="fr-BE"/>
        </w:rPr>
      </w:pPr>
      <w:r>
        <w:rPr>
          <w:rFonts w:ascii="Arial" w:eastAsia="SimSun" w:hAnsi="Arial"/>
          <w:noProof/>
          <w:color w:val="999999"/>
          <w:sz w:val="8"/>
          <w:szCs w:val="8"/>
          <w:lang w:val="fr-BE"/>
        </w:rPr>
        <w:t>ARTICLE 5</w:t>
      </w:r>
      <w:r w:rsidR="00AA1AC5">
        <w:rPr>
          <w:rFonts w:ascii="Arial" w:eastAsia="SimSun" w:hAnsi="Arial"/>
          <w:noProof/>
          <w:color w:val="999999"/>
          <w:sz w:val="8"/>
          <w:szCs w:val="8"/>
          <w:lang w:val="fr-BE"/>
        </w:rPr>
        <w:t xml:space="preserve"> – RECHARGE ELECTRIQUE</w:t>
      </w:r>
    </w:p>
    <w:p w14:paraId="7662EECC" w14:textId="47865890" w:rsidR="00CE25DA" w:rsidRPr="00CE25DA" w:rsidRDefault="00CE25DA" w:rsidP="00CE25DA">
      <w:pPr>
        <w:spacing w:after="0" w:line="240" w:lineRule="auto"/>
        <w:jc w:val="both"/>
        <w:rPr>
          <w:rFonts w:ascii="Arial" w:eastAsia="SimSun" w:hAnsi="Arial"/>
          <w:noProof/>
          <w:color w:val="999999"/>
          <w:sz w:val="8"/>
          <w:szCs w:val="8"/>
          <w:lang w:val="fr-BE"/>
        </w:rPr>
      </w:pPr>
      <w:r w:rsidRPr="00CE25DA">
        <w:rPr>
          <w:rFonts w:ascii="Arial" w:eastAsia="SimSun" w:hAnsi="Arial"/>
          <w:noProof/>
          <w:color w:val="999999"/>
          <w:sz w:val="8"/>
          <w:szCs w:val="8"/>
          <w:lang w:val="fr-BE"/>
        </w:rPr>
        <w:t xml:space="preserve">TOTAL </w:t>
      </w:r>
      <w:r w:rsidR="00B1776C">
        <w:rPr>
          <w:rFonts w:ascii="Arial" w:eastAsia="SimSun" w:hAnsi="Arial"/>
          <w:noProof/>
          <w:color w:val="999999"/>
          <w:sz w:val="8"/>
          <w:szCs w:val="8"/>
          <w:lang w:val="fr-BE"/>
        </w:rPr>
        <w:t>met à disposition du</w:t>
      </w:r>
      <w:r w:rsidRPr="00CE25DA">
        <w:rPr>
          <w:rFonts w:ascii="Arial" w:eastAsia="SimSun" w:hAnsi="Arial"/>
          <w:noProof/>
          <w:color w:val="999999"/>
          <w:sz w:val="8"/>
          <w:szCs w:val="8"/>
          <w:lang w:val="fr-BE"/>
        </w:rPr>
        <w:t xml:space="preserve"> Client, via le Réseau, un large éventail de points publi</w:t>
      </w:r>
      <w:r w:rsidR="00CC1C30">
        <w:rPr>
          <w:rFonts w:ascii="Arial" w:eastAsia="SimSun" w:hAnsi="Arial"/>
          <w:noProof/>
          <w:color w:val="999999"/>
          <w:sz w:val="8"/>
          <w:szCs w:val="8"/>
          <w:lang w:val="fr-BE"/>
        </w:rPr>
        <w:t>ques</w:t>
      </w:r>
      <w:r w:rsidRPr="00CE25DA">
        <w:rPr>
          <w:rFonts w:ascii="Arial" w:eastAsia="SimSun" w:hAnsi="Arial"/>
          <w:noProof/>
          <w:color w:val="999999"/>
          <w:sz w:val="8"/>
          <w:szCs w:val="8"/>
          <w:lang w:val="fr-BE"/>
        </w:rPr>
        <w:t xml:space="preserve"> en Europe, </w:t>
      </w:r>
      <w:r w:rsidR="008E3BD3">
        <w:rPr>
          <w:rFonts w:ascii="Arial" w:eastAsia="SimSun" w:hAnsi="Arial"/>
          <w:noProof/>
          <w:color w:val="999999"/>
          <w:sz w:val="8"/>
          <w:szCs w:val="8"/>
          <w:lang w:val="fr-BE"/>
        </w:rPr>
        <w:t>lui permettant</w:t>
      </w:r>
      <w:r w:rsidRPr="00CE25DA">
        <w:rPr>
          <w:rFonts w:ascii="Arial" w:eastAsia="SimSun" w:hAnsi="Arial"/>
          <w:noProof/>
          <w:color w:val="999999"/>
          <w:sz w:val="8"/>
          <w:szCs w:val="8"/>
          <w:lang w:val="fr-BE"/>
        </w:rPr>
        <w:t xml:space="preserve"> de recharger des véhicules électriques (points de </w:t>
      </w:r>
      <w:r w:rsidR="00074B73">
        <w:rPr>
          <w:rFonts w:ascii="Arial" w:eastAsia="SimSun" w:hAnsi="Arial"/>
          <w:noProof/>
          <w:color w:val="999999"/>
          <w:sz w:val="8"/>
          <w:szCs w:val="8"/>
          <w:lang w:val="fr-BE"/>
        </w:rPr>
        <w:t>recharge</w:t>
      </w:r>
      <w:r w:rsidRPr="00CE25DA">
        <w:rPr>
          <w:rFonts w:ascii="Arial" w:eastAsia="SimSun" w:hAnsi="Arial"/>
          <w:noProof/>
          <w:color w:val="999999"/>
          <w:sz w:val="8"/>
          <w:szCs w:val="8"/>
          <w:lang w:val="fr-BE"/>
        </w:rPr>
        <w:t xml:space="preserve"> </w:t>
      </w:r>
      <w:r w:rsidR="00074B73">
        <w:rPr>
          <w:rFonts w:ascii="Arial" w:eastAsia="SimSun" w:hAnsi="Arial"/>
          <w:noProof/>
          <w:color w:val="999999"/>
          <w:sz w:val="8"/>
          <w:szCs w:val="8"/>
          <w:lang w:val="fr-BE"/>
        </w:rPr>
        <w:t>disponibles</w:t>
      </w:r>
      <w:r w:rsidRPr="00CE25DA">
        <w:rPr>
          <w:rFonts w:ascii="Arial" w:eastAsia="SimSun" w:hAnsi="Arial"/>
          <w:noProof/>
          <w:color w:val="999999"/>
          <w:sz w:val="8"/>
          <w:szCs w:val="8"/>
          <w:lang w:val="fr-BE"/>
        </w:rPr>
        <w:t xml:space="preserve"> via l'</w:t>
      </w:r>
      <w:r w:rsidR="004D4EA8">
        <w:rPr>
          <w:rFonts w:ascii="Arial" w:eastAsia="SimSun" w:hAnsi="Arial"/>
          <w:noProof/>
          <w:color w:val="999999"/>
          <w:sz w:val="8"/>
          <w:szCs w:val="8"/>
          <w:lang w:val="fr-BE"/>
        </w:rPr>
        <w:t>A</w:t>
      </w:r>
      <w:r w:rsidRPr="00CE25DA">
        <w:rPr>
          <w:rFonts w:ascii="Arial" w:eastAsia="SimSun" w:hAnsi="Arial"/>
          <w:noProof/>
          <w:color w:val="999999"/>
          <w:sz w:val="8"/>
          <w:szCs w:val="8"/>
          <w:lang w:val="fr-BE"/>
        </w:rPr>
        <w:t>pplication</w:t>
      </w:r>
      <w:r w:rsidR="004D4EA8">
        <w:rPr>
          <w:rFonts w:ascii="Arial" w:eastAsia="SimSun" w:hAnsi="Arial"/>
          <w:noProof/>
          <w:color w:val="999999"/>
          <w:sz w:val="8"/>
          <w:szCs w:val="8"/>
          <w:lang w:val="fr-BE"/>
        </w:rPr>
        <w:t>-</w:t>
      </w:r>
      <w:r w:rsidRPr="00CE25DA">
        <w:rPr>
          <w:rFonts w:ascii="Arial" w:eastAsia="SimSun" w:hAnsi="Arial"/>
          <w:noProof/>
          <w:color w:val="999999"/>
          <w:sz w:val="8"/>
          <w:szCs w:val="8"/>
          <w:lang w:val="fr-BE"/>
        </w:rPr>
        <w:t>EV). Le Client qui a conclu un contrat de recharge électrique avec TOTAL peut, après avoir reçu la Carte, créer un compte sur l'</w:t>
      </w:r>
      <w:r w:rsidR="00C2163F">
        <w:rPr>
          <w:rFonts w:ascii="Arial" w:eastAsia="SimSun" w:hAnsi="Arial"/>
          <w:noProof/>
          <w:color w:val="999999"/>
          <w:sz w:val="8"/>
          <w:szCs w:val="8"/>
          <w:lang w:val="fr-BE"/>
        </w:rPr>
        <w:t>A</w:t>
      </w:r>
      <w:r w:rsidRPr="00CE25DA">
        <w:rPr>
          <w:rFonts w:ascii="Arial" w:eastAsia="SimSun" w:hAnsi="Arial"/>
          <w:noProof/>
          <w:color w:val="999999"/>
          <w:sz w:val="8"/>
          <w:szCs w:val="8"/>
          <w:lang w:val="fr-BE"/>
        </w:rPr>
        <w:t>pplication</w:t>
      </w:r>
      <w:r w:rsidR="00C2163F">
        <w:rPr>
          <w:rFonts w:ascii="Arial" w:eastAsia="SimSun" w:hAnsi="Arial"/>
          <w:noProof/>
          <w:color w:val="999999"/>
          <w:sz w:val="8"/>
          <w:szCs w:val="8"/>
          <w:lang w:val="fr-BE"/>
        </w:rPr>
        <w:t>-</w:t>
      </w:r>
      <w:r w:rsidRPr="00CE25DA">
        <w:rPr>
          <w:rFonts w:ascii="Arial" w:eastAsia="SimSun" w:hAnsi="Arial"/>
          <w:noProof/>
          <w:color w:val="999999"/>
          <w:sz w:val="8"/>
          <w:szCs w:val="8"/>
          <w:lang w:val="fr-BE"/>
        </w:rPr>
        <w:t xml:space="preserve">EV. Il peut alors enregistrer sa </w:t>
      </w:r>
      <w:r w:rsidR="00383BAB">
        <w:rPr>
          <w:rFonts w:ascii="Arial" w:eastAsia="SimSun" w:hAnsi="Arial"/>
          <w:noProof/>
          <w:color w:val="999999"/>
          <w:sz w:val="8"/>
          <w:szCs w:val="8"/>
          <w:lang w:val="fr-BE"/>
        </w:rPr>
        <w:t>C</w:t>
      </w:r>
      <w:r w:rsidRPr="00CE25DA">
        <w:rPr>
          <w:rFonts w:ascii="Arial" w:eastAsia="SimSun" w:hAnsi="Arial"/>
          <w:noProof/>
          <w:color w:val="999999"/>
          <w:sz w:val="8"/>
          <w:szCs w:val="8"/>
          <w:lang w:val="fr-BE"/>
        </w:rPr>
        <w:t xml:space="preserve">arte comme moyen d'identification. Le code d'identification à utiliser est imprimé au dos de la </w:t>
      </w:r>
      <w:r w:rsidR="00383BAB">
        <w:rPr>
          <w:rFonts w:ascii="Arial" w:eastAsia="SimSun" w:hAnsi="Arial"/>
          <w:noProof/>
          <w:color w:val="999999"/>
          <w:sz w:val="8"/>
          <w:szCs w:val="8"/>
          <w:lang w:val="fr-BE"/>
        </w:rPr>
        <w:t>C</w:t>
      </w:r>
      <w:r w:rsidRPr="00CE25DA">
        <w:rPr>
          <w:rFonts w:ascii="Arial" w:eastAsia="SimSun" w:hAnsi="Arial"/>
          <w:noProof/>
          <w:color w:val="999999"/>
          <w:sz w:val="8"/>
          <w:szCs w:val="8"/>
          <w:lang w:val="fr-BE"/>
        </w:rPr>
        <w:t>arte (format : BE-000.....-...). Après l'enregistrement, il peut se connecter à l'</w:t>
      </w:r>
      <w:r w:rsidR="0072239B">
        <w:rPr>
          <w:rFonts w:ascii="Arial" w:eastAsia="SimSun" w:hAnsi="Arial"/>
          <w:noProof/>
          <w:color w:val="999999"/>
          <w:sz w:val="8"/>
          <w:szCs w:val="8"/>
          <w:lang w:val="fr-BE"/>
        </w:rPr>
        <w:t>A</w:t>
      </w:r>
      <w:r w:rsidRPr="00CE25DA">
        <w:rPr>
          <w:rFonts w:ascii="Arial" w:eastAsia="SimSun" w:hAnsi="Arial"/>
          <w:noProof/>
          <w:color w:val="999999"/>
          <w:sz w:val="8"/>
          <w:szCs w:val="8"/>
          <w:lang w:val="fr-BE"/>
        </w:rPr>
        <w:t>pplication</w:t>
      </w:r>
      <w:r w:rsidR="0072239B">
        <w:rPr>
          <w:rFonts w:ascii="Arial" w:eastAsia="SimSun" w:hAnsi="Arial"/>
          <w:noProof/>
          <w:color w:val="999999"/>
          <w:sz w:val="8"/>
          <w:szCs w:val="8"/>
          <w:lang w:val="fr-BE"/>
        </w:rPr>
        <w:t>-</w:t>
      </w:r>
      <w:r w:rsidRPr="00CE25DA">
        <w:rPr>
          <w:rFonts w:ascii="Arial" w:eastAsia="SimSun" w:hAnsi="Arial"/>
          <w:noProof/>
          <w:color w:val="999999"/>
          <w:sz w:val="8"/>
          <w:szCs w:val="8"/>
          <w:lang w:val="fr-BE"/>
        </w:rPr>
        <w:t>EV. L'</w:t>
      </w:r>
      <w:r w:rsidR="0072239B">
        <w:rPr>
          <w:rFonts w:ascii="Arial" w:eastAsia="SimSun" w:hAnsi="Arial"/>
          <w:noProof/>
          <w:color w:val="999999"/>
          <w:sz w:val="8"/>
          <w:szCs w:val="8"/>
          <w:lang w:val="fr-BE"/>
        </w:rPr>
        <w:t>A</w:t>
      </w:r>
      <w:r w:rsidRPr="00CE25DA">
        <w:rPr>
          <w:rFonts w:ascii="Arial" w:eastAsia="SimSun" w:hAnsi="Arial"/>
          <w:noProof/>
          <w:color w:val="999999"/>
          <w:sz w:val="8"/>
          <w:szCs w:val="8"/>
          <w:lang w:val="fr-BE"/>
        </w:rPr>
        <w:t>pplication</w:t>
      </w:r>
      <w:r w:rsidR="0072239B">
        <w:rPr>
          <w:rFonts w:ascii="Arial" w:eastAsia="SimSun" w:hAnsi="Arial"/>
          <w:noProof/>
          <w:color w:val="999999"/>
          <w:sz w:val="8"/>
          <w:szCs w:val="8"/>
          <w:lang w:val="fr-BE"/>
        </w:rPr>
        <w:t>-</w:t>
      </w:r>
      <w:r w:rsidRPr="00CE25DA">
        <w:rPr>
          <w:rFonts w:ascii="Arial" w:eastAsia="SimSun" w:hAnsi="Arial"/>
          <w:noProof/>
          <w:color w:val="999999"/>
          <w:sz w:val="8"/>
          <w:szCs w:val="8"/>
          <w:lang w:val="fr-BE"/>
        </w:rPr>
        <w:t xml:space="preserve">EV est maintenant personnalisée. L'application permet de : </w:t>
      </w:r>
    </w:p>
    <w:p w14:paraId="4C700850" w14:textId="14F3D0F9" w:rsidR="00CE25DA" w:rsidRPr="00CE25DA" w:rsidRDefault="00CE25DA" w:rsidP="00CE25DA">
      <w:pPr>
        <w:spacing w:after="0" w:line="240" w:lineRule="auto"/>
        <w:jc w:val="both"/>
        <w:rPr>
          <w:rFonts w:ascii="Arial" w:eastAsia="SimSun" w:hAnsi="Arial"/>
          <w:noProof/>
          <w:color w:val="999999"/>
          <w:sz w:val="8"/>
          <w:szCs w:val="8"/>
          <w:lang w:val="fr-BE"/>
        </w:rPr>
      </w:pPr>
      <w:r w:rsidRPr="00CE25DA">
        <w:rPr>
          <w:rFonts w:ascii="Arial" w:eastAsia="SimSun" w:hAnsi="Arial"/>
          <w:noProof/>
          <w:color w:val="999999"/>
          <w:sz w:val="8"/>
          <w:szCs w:val="8"/>
          <w:lang w:val="fr-BE"/>
        </w:rPr>
        <w:t>- Recherche</w:t>
      </w:r>
      <w:r w:rsidR="008928AC">
        <w:rPr>
          <w:rFonts w:ascii="Arial" w:eastAsia="SimSun" w:hAnsi="Arial"/>
          <w:noProof/>
          <w:color w:val="999999"/>
          <w:sz w:val="8"/>
          <w:szCs w:val="8"/>
          <w:lang w:val="fr-BE"/>
        </w:rPr>
        <w:t>r</w:t>
      </w:r>
      <w:r w:rsidRPr="00CE25DA">
        <w:rPr>
          <w:rFonts w:ascii="Arial" w:eastAsia="SimSun" w:hAnsi="Arial"/>
          <w:noProof/>
          <w:color w:val="999999"/>
          <w:sz w:val="8"/>
          <w:szCs w:val="8"/>
          <w:lang w:val="fr-BE"/>
        </w:rPr>
        <w:t xml:space="preserve"> les points de charge (disponibles), en l'occurrence les "</w:t>
      </w:r>
      <w:r w:rsidR="004C628C">
        <w:rPr>
          <w:rFonts w:ascii="Arial" w:eastAsia="SimSun" w:hAnsi="Arial"/>
          <w:noProof/>
          <w:color w:val="999999"/>
          <w:sz w:val="8"/>
          <w:szCs w:val="8"/>
          <w:lang w:val="fr-BE"/>
        </w:rPr>
        <w:t>bornes</w:t>
      </w:r>
      <w:r w:rsidRPr="00CE25DA">
        <w:rPr>
          <w:rFonts w:ascii="Arial" w:eastAsia="SimSun" w:hAnsi="Arial"/>
          <w:noProof/>
          <w:color w:val="999999"/>
          <w:sz w:val="8"/>
          <w:szCs w:val="8"/>
          <w:lang w:val="fr-BE"/>
        </w:rPr>
        <w:t xml:space="preserve"> de charge" ;</w:t>
      </w:r>
    </w:p>
    <w:p w14:paraId="00FBB6D0" w14:textId="68A49188" w:rsidR="00CE25DA" w:rsidRPr="00CE25DA" w:rsidRDefault="00CE25DA" w:rsidP="00CE25DA">
      <w:pPr>
        <w:spacing w:after="0" w:line="240" w:lineRule="auto"/>
        <w:jc w:val="both"/>
        <w:rPr>
          <w:rFonts w:ascii="Arial" w:eastAsia="SimSun" w:hAnsi="Arial"/>
          <w:noProof/>
          <w:color w:val="999999"/>
          <w:sz w:val="8"/>
          <w:szCs w:val="8"/>
          <w:lang w:val="fr-BE"/>
        </w:rPr>
      </w:pPr>
      <w:r w:rsidRPr="00CE25DA">
        <w:rPr>
          <w:rFonts w:ascii="Arial" w:eastAsia="SimSun" w:hAnsi="Arial"/>
          <w:noProof/>
          <w:color w:val="999999"/>
          <w:sz w:val="8"/>
          <w:szCs w:val="8"/>
          <w:lang w:val="fr-BE"/>
        </w:rPr>
        <w:t>- Filtre</w:t>
      </w:r>
      <w:r w:rsidR="008928AC">
        <w:rPr>
          <w:rFonts w:ascii="Arial" w:eastAsia="SimSun" w:hAnsi="Arial"/>
          <w:noProof/>
          <w:color w:val="999999"/>
          <w:sz w:val="8"/>
          <w:szCs w:val="8"/>
          <w:lang w:val="fr-BE"/>
        </w:rPr>
        <w:t>r</w:t>
      </w:r>
      <w:r w:rsidRPr="00CE25DA">
        <w:rPr>
          <w:rFonts w:ascii="Arial" w:eastAsia="SimSun" w:hAnsi="Arial"/>
          <w:noProof/>
          <w:color w:val="999999"/>
          <w:sz w:val="8"/>
          <w:szCs w:val="8"/>
          <w:lang w:val="fr-BE"/>
        </w:rPr>
        <w:t xml:space="preserve"> sur le type de connecteur et la vitesse de charge de la </w:t>
      </w:r>
      <w:r w:rsidR="008928AC">
        <w:rPr>
          <w:rFonts w:ascii="Arial" w:eastAsia="SimSun" w:hAnsi="Arial"/>
          <w:noProof/>
          <w:color w:val="999999"/>
          <w:sz w:val="8"/>
          <w:szCs w:val="8"/>
          <w:lang w:val="fr-BE"/>
        </w:rPr>
        <w:t>borne</w:t>
      </w:r>
      <w:r w:rsidRPr="00CE25DA">
        <w:rPr>
          <w:rFonts w:ascii="Arial" w:eastAsia="SimSun" w:hAnsi="Arial"/>
          <w:noProof/>
          <w:color w:val="999999"/>
          <w:sz w:val="8"/>
          <w:szCs w:val="8"/>
          <w:lang w:val="fr-BE"/>
        </w:rPr>
        <w:t xml:space="preserve"> de recharge ;</w:t>
      </w:r>
    </w:p>
    <w:p w14:paraId="53A1038E" w14:textId="0C700DA3" w:rsidR="00CE25DA" w:rsidRPr="00CE25DA" w:rsidRDefault="00CE25DA" w:rsidP="00CE25DA">
      <w:pPr>
        <w:spacing w:after="0" w:line="240" w:lineRule="auto"/>
        <w:jc w:val="both"/>
        <w:rPr>
          <w:rFonts w:ascii="Arial" w:eastAsia="SimSun" w:hAnsi="Arial"/>
          <w:noProof/>
          <w:color w:val="999999"/>
          <w:sz w:val="8"/>
          <w:szCs w:val="8"/>
          <w:lang w:val="fr-BE"/>
        </w:rPr>
      </w:pPr>
      <w:r w:rsidRPr="00CE25DA">
        <w:rPr>
          <w:rFonts w:ascii="Arial" w:eastAsia="SimSun" w:hAnsi="Arial"/>
          <w:noProof/>
          <w:color w:val="999999"/>
          <w:sz w:val="8"/>
          <w:szCs w:val="8"/>
          <w:lang w:val="fr-BE"/>
        </w:rPr>
        <w:t>- Enregistre</w:t>
      </w:r>
      <w:r w:rsidR="008928AC">
        <w:rPr>
          <w:rFonts w:ascii="Arial" w:eastAsia="SimSun" w:hAnsi="Arial"/>
          <w:noProof/>
          <w:color w:val="999999"/>
          <w:sz w:val="8"/>
          <w:szCs w:val="8"/>
          <w:lang w:val="fr-BE"/>
        </w:rPr>
        <w:t>r</w:t>
      </w:r>
      <w:r w:rsidRPr="00CE25DA">
        <w:rPr>
          <w:rFonts w:ascii="Arial" w:eastAsia="SimSun" w:hAnsi="Arial"/>
          <w:noProof/>
          <w:color w:val="999999"/>
          <w:sz w:val="8"/>
          <w:szCs w:val="8"/>
          <w:lang w:val="fr-BE"/>
        </w:rPr>
        <w:t xml:space="preserve"> un type de véhicule ;</w:t>
      </w:r>
    </w:p>
    <w:p w14:paraId="63124F0D" w14:textId="41C7EA06" w:rsidR="00CE25DA" w:rsidRPr="00CE25DA" w:rsidRDefault="00CE25DA" w:rsidP="00CE25DA">
      <w:pPr>
        <w:spacing w:after="0" w:line="240" w:lineRule="auto"/>
        <w:jc w:val="both"/>
        <w:rPr>
          <w:rFonts w:ascii="Arial" w:eastAsia="SimSun" w:hAnsi="Arial"/>
          <w:noProof/>
          <w:color w:val="999999"/>
          <w:sz w:val="8"/>
          <w:szCs w:val="8"/>
          <w:lang w:val="fr-BE"/>
        </w:rPr>
      </w:pPr>
      <w:r w:rsidRPr="00CE25DA">
        <w:rPr>
          <w:rFonts w:ascii="Arial" w:eastAsia="SimSun" w:hAnsi="Arial"/>
          <w:noProof/>
          <w:color w:val="999999"/>
          <w:sz w:val="8"/>
          <w:szCs w:val="8"/>
          <w:lang w:val="fr-BE"/>
        </w:rPr>
        <w:t>- Consulte</w:t>
      </w:r>
      <w:r w:rsidR="00EB2E48">
        <w:rPr>
          <w:rFonts w:ascii="Arial" w:eastAsia="SimSun" w:hAnsi="Arial"/>
          <w:noProof/>
          <w:color w:val="999999"/>
          <w:sz w:val="8"/>
          <w:szCs w:val="8"/>
          <w:lang w:val="fr-BE"/>
        </w:rPr>
        <w:t>r</w:t>
      </w:r>
      <w:r w:rsidRPr="00CE25DA">
        <w:rPr>
          <w:rFonts w:ascii="Arial" w:eastAsia="SimSun" w:hAnsi="Arial"/>
          <w:noProof/>
          <w:color w:val="999999"/>
          <w:sz w:val="8"/>
          <w:szCs w:val="8"/>
          <w:lang w:val="fr-BE"/>
        </w:rPr>
        <w:t xml:space="preserve"> les tarifs locaux par kWh et/ou par minute ;</w:t>
      </w:r>
    </w:p>
    <w:p w14:paraId="506FA3AD" w14:textId="4289FCBF" w:rsidR="00CE25DA" w:rsidRPr="00CE25DA" w:rsidRDefault="00CE25DA" w:rsidP="00CE25DA">
      <w:pPr>
        <w:spacing w:after="0" w:line="240" w:lineRule="auto"/>
        <w:jc w:val="both"/>
        <w:rPr>
          <w:rFonts w:ascii="Arial" w:eastAsia="SimSun" w:hAnsi="Arial"/>
          <w:noProof/>
          <w:color w:val="999999"/>
          <w:sz w:val="8"/>
          <w:szCs w:val="8"/>
          <w:lang w:val="fr-BE"/>
        </w:rPr>
      </w:pPr>
      <w:r w:rsidRPr="00CE25DA">
        <w:rPr>
          <w:rFonts w:ascii="Arial" w:eastAsia="SimSun" w:hAnsi="Arial"/>
          <w:noProof/>
          <w:color w:val="999999"/>
          <w:sz w:val="8"/>
          <w:szCs w:val="8"/>
          <w:lang w:val="fr-BE"/>
        </w:rPr>
        <w:t xml:space="preserve">- Simuler une session de </w:t>
      </w:r>
      <w:r w:rsidR="00EB2E48">
        <w:rPr>
          <w:rFonts w:ascii="Arial" w:eastAsia="SimSun" w:hAnsi="Arial"/>
          <w:noProof/>
          <w:color w:val="999999"/>
          <w:sz w:val="8"/>
          <w:szCs w:val="8"/>
          <w:lang w:val="fr-BE"/>
        </w:rPr>
        <w:t>re</w:t>
      </w:r>
      <w:r w:rsidRPr="00CE25DA">
        <w:rPr>
          <w:rFonts w:ascii="Arial" w:eastAsia="SimSun" w:hAnsi="Arial"/>
          <w:noProof/>
          <w:color w:val="999999"/>
          <w:sz w:val="8"/>
          <w:szCs w:val="8"/>
          <w:lang w:val="fr-BE"/>
        </w:rPr>
        <w:t xml:space="preserve">charge (coût/temps/autonomie du véhicule après la </w:t>
      </w:r>
      <w:r w:rsidR="00EB2E48">
        <w:rPr>
          <w:rFonts w:ascii="Arial" w:eastAsia="SimSun" w:hAnsi="Arial"/>
          <w:noProof/>
          <w:color w:val="999999"/>
          <w:sz w:val="8"/>
          <w:szCs w:val="8"/>
          <w:lang w:val="fr-BE"/>
        </w:rPr>
        <w:t>re</w:t>
      </w:r>
      <w:r w:rsidRPr="00CE25DA">
        <w:rPr>
          <w:rFonts w:ascii="Arial" w:eastAsia="SimSun" w:hAnsi="Arial"/>
          <w:noProof/>
          <w:color w:val="999999"/>
          <w:sz w:val="8"/>
          <w:szCs w:val="8"/>
          <w:lang w:val="fr-BE"/>
        </w:rPr>
        <w:t>charge) ;</w:t>
      </w:r>
    </w:p>
    <w:p w14:paraId="65E70AA6" w14:textId="2D69D0C8" w:rsidR="00CE25DA" w:rsidRPr="00CE25DA" w:rsidRDefault="00CE25DA" w:rsidP="00CE25DA">
      <w:pPr>
        <w:spacing w:after="0" w:line="240" w:lineRule="auto"/>
        <w:jc w:val="both"/>
        <w:rPr>
          <w:rFonts w:ascii="Arial" w:eastAsia="SimSun" w:hAnsi="Arial"/>
          <w:noProof/>
          <w:color w:val="999999"/>
          <w:sz w:val="8"/>
          <w:szCs w:val="8"/>
          <w:lang w:val="fr-BE"/>
        </w:rPr>
      </w:pPr>
      <w:r w:rsidRPr="00CE25DA">
        <w:rPr>
          <w:rFonts w:ascii="Arial" w:eastAsia="SimSun" w:hAnsi="Arial"/>
          <w:noProof/>
          <w:color w:val="999999"/>
          <w:sz w:val="8"/>
          <w:szCs w:val="8"/>
          <w:lang w:val="fr-BE"/>
        </w:rPr>
        <w:t xml:space="preserve">- </w:t>
      </w:r>
      <w:r w:rsidR="00A1339D">
        <w:rPr>
          <w:rFonts w:ascii="Arial" w:eastAsia="SimSun" w:hAnsi="Arial"/>
          <w:noProof/>
          <w:color w:val="999999"/>
          <w:sz w:val="8"/>
          <w:szCs w:val="8"/>
          <w:lang w:val="fr-BE"/>
        </w:rPr>
        <w:t>C</w:t>
      </w:r>
      <w:r w:rsidRPr="00CE25DA">
        <w:rPr>
          <w:rFonts w:ascii="Arial" w:eastAsia="SimSun" w:hAnsi="Arial"/>
          <w:noProof/>
          <w:color w:val="999999"/>
          <w:sz w:val="8"/>
          <w:szCs w:val="8"/>
          <w:lang w:val="fr-BE"/>
        </w:rPr>
        <w:t>onsulter l'historique des sessions de chargement ;</w:t>
      </w:r>
    </w:p>
    <w:p w14:paraId="6B90643C" w14:textId="15A1737A" w:rsidR="00CE25DA" w:rsidRPr="00CE25DA" w:rsidRDefault="00CE25DA" w:rsidP="00CE25DA">
      <w:pPr>
        <w:spacing w:after="0" w:line="240" w:lineRule="auto"/>
        <w:jc w:val="both"/>
        <w:rPr>
          <w:rFonts w:ascii="Arial" w:eastAsia="SimSun" w:hAnsi="Arial"/>
          <w:noProof/>
          <w:color w:val="999999"/>
          <w:sz w:val="8"/>
          <w:szCs w:val="8"/>
          <w:lang w:val="fr-BE"/>
        </w:rPr>
      </w:pPr>
      <w:r w:rsidRPr="00CE25DA">
        <w:rPr>
          <w:rFonts w:ascii="Arial" w:eastAsia="SimSun" w:hAnsi="Arial"/>
          <w:noProof/>
          <w:color w:val="999999"/>
          <w:sz w:val="8"/>
          <w:szCs w:val="8"/>
          <w:lang w:val="fr-BE"/>
        </w:rPr>
        <w:t xml:space="preserve">- Possibilité de démarrer et d'arrêter les sessions de </w:t>
      </w:r>
      <w:r w:rsidR="00A1339D">
        <w:rPr>
          <w:rFonts w:ascii="Arial" w:eastAsia="SimSun" w:hAnsi="Arial"/>
          <w:noProof/>
          <w:color w:val="999999"/>
          <w:sz w:val="8"/>
          <w:szCs w:val="8"/>
          <w:lang w:val="fr-BE"/>
        </w:rPr>
        <w:t>re</w:t>
      </w:r>
      <w:r w:rsidRPr="00CE25DA">
        <w:rPr>
          <w:rFonts w:ascii="Arial" w:eastAsia="SimSun" w:hAnsi="Arial"/>
          <w:noProof/>
          <w:color w:val="999999"/>
          <w:sz w:val="8"/>
          <w:szCs w:val="8"/>
          <w:lang w:val="fr-BE"/>
        </w:rPr>
        <w:t xml:space="preserve">charge </w:t>
      </w:r>
      <w:r w:rsidR="00A1339D">
        <w:rPr>
          <w:rFonts w:ascii="Arial" w:eastAsia="SimSun" w:hAnsi="Arial"/>
          <w:noProof/>
          <w:color w:val="999999"/>
          <w:sz w:val="8"/>
          <w:szCs w:val="8"/>
          <w:lang w:val="fr-BE"/>
        </w:rPr>
        <w:t>à l’aide du</w:t>
      </w:r>
      <w:r w:rsidRPr="00CE25DA">
        <w:rPr>
          <w:rFonts w:ascii="Arial" w:eastAsia="SimSun" w:hAnsi="Arial"/>
          <w:noProof/>
          <w:color w:val="999999"/>
          <w:sz w:val="8"/>
          <w:szCs w:val="8"/>
          <w:lang w:val="fr-BE"/>
        </w:rPr>
        <w:t xml:space="preserve"> smartphone (en fonction de la </w:t>
      </w:r>
      <w:r w:rsidR="00C44DB5">
        <w:rPr>
          <w:rFonts w:ascii="Arial" w:eastAsia="SimSun" w:hAnsi="Arial"/>
          <w:noProof/>
          <w:color w:val="999999"/>
          <w:sz w:val="8"/>
          <w:szCs w:val="8"/>
          <w:lang w:val="fr-BE"/>
        </w:rPr>
        <w:t>borne</w:t>
      </w:r>
      <w:r w:rsidRPr="00CE25DA">
        <w:rPr>
          <w:rFonts w:ascii="Arial" w:eastAsia="SimSun" w:hAnsi="Arial"/>
          <w:noProof/>
          <w:color w:val="999999"/>
          <w:sz w:val="8"/>
          <w:szCs w:val="8"/>
          <w:lang w:val="fr-BE"/>
        </w:rPr>
        <w:t xml:space="preserve"> de </w:t>
      </w:r>
      <w:r w:rsidR="00C44DB5">
        <w:rPr>
          <w:rFonts w:ascii="Arial" w:eastAsia="SimSun" w:hAnsi="Arial"/>
          <w:noProof/>
          <w:color w:val="999999"/>
          <w:sz w:val="8"/>
          <w:szCs w:val="8"/>
          <w:lang w:val="fr-BE"/>
        </w:rPr>
        <w:t>re</w:t>
      </w:r>
      <w:r w:rsidRPr="00CE25DA">
        <w:rPr>
          <w:rFonts w:ascii="Arial" w:eastAsia="SimSun" w:hAnsi="Arial"/>
          <w:noProof/>
          <w:color w:val="999999"/>
          <w:sz w:val="8"/>
          <w:szCs w:val="8"/>
          <w:lang w:val="fr-BE"/>
        </w:rPr>
        <w:t>charge)</w:t>
      </w:r>
      <w:r w:rsidR="00C44DB5">
        <w:rPr>
          <w:rFonts w:ascii="Arial" w:eastAsia="SimSun" w:hAnsi="Arial"/>
          <w:noProof/>
          <w:color w:val="999999"/>
          <w:sz w:val="8"/>
          <w:szCs w:val="8"/>
          <w:lang w:val="fr-BE"/>
        </w:rPr>
        <w:t> ;</w:t>
      </w:r>
    </w:p>
    <w:p w14:paraId="536592DB" w14:textId="119D368F" w:rsidR="00AA1AC5" w:rsidRPr="005566FE" w:rsidRDefault="00CE25DA" w:rsidP="00CE25DA">
      <w:pPr>
        <w:spacing w:after="0" w:line="240" w:lineRule="auto"/>
        <w:jc w:val="both"/>
        <w:rPr>
          <w:rFonts w:ascii="Arial" w:eastAsia="SimSun" w:hAnsi="Arial"/>
          <w:noProof/>
          <w:color w:val="999999"/>
          <w:sz w:val="8"/>
          <w:szCs w:val="8"/>
          <w:lang w:val="fr-BE"/>
        </w:rPr>
      </w:pPr>
      <w:r w:rsidRPr="00CE25DA">
        <w:rPr>
          <w:rFonts w:ascii="Arial" w:eastAsia="SimSun" w:hAnsi="Arial"/>
          <w:noProof/>
          <w:color w:val="999999"/>
          <w:sz w:val="8"/>
          <w:szCs w:val="8"/>
          <w:lang w:val="fr-BE"/>
        </w:rPr>
        <w:t xml:space="preserve">- Signaler un problème </w:t>
      </w:r>
      <w:r w:rsidR="00C44DB5">
        <w:rPr>
          <w:rFonts w:ascii="Arial" w:eastAsia="SimSun" w:hAnsi="Arial"/>
          <w:noProof/>
          <w:color w:val="999999"/>
          <w:sz w:val="8"/>
          <w:szCs w:val="8"/>
          <w:lang w:val="fr-BE"/>
        </w:rPr>
        <w:t>à</w:t>
      </w:r>
      <w:r w:rsidRPr="00CE25DA">
        <w:rPr>
          <w:rFonts w:ascii="Arial" w:eastAsia="SimSun" w:hAnsi="Arial"/>
          <w:noProof/>
          <w:color w:val="999999"/>
          <w:sz w:val="8"/>
          <w:szCs w:val="8"/>
          <w:lang w:val="fr-BE"/>
        </w:rPr>
        <w:t xml:space="preserve"> la </w:t>
      </w:r>
      <w:r w:rsidR="00C44DB5">
        <w:rPr>
          <w:rFonts w:ascii="Arial" w:eastAsia="SimSun" w:hAnsi="Arial"/>
          <w:noProof/>
          <w:color w:val="999999"/>
          <w:sz w:val="8"/>
          <w:szCs w:val="8"/>
          <w:lang w:val="fr-BE"/>
        </w:rPr>
        <w:t>borne</w:t>
      </w:r>
      <w:r w:rsidRPr="00CE25DA">
        <w:rPr>
          <w:rFonts w:ascii="Arial" w:eastAsia="SimSun" w:hAnsi="Arial"/>
          <w:noProof/>
          <w:color w:val="999999"/>
          <w:sz w:val="8"/>
          <w:szCs w:val="8"/>
          <w:lang w:val="fr-BE"/>
        </w:rPr>
        <w:t xml:space="preserve"> de recharge</w:t>
      </w:r>
      <w:r w:rsidR="00C44DB5">
        <w:rPr>
          <w:rFonts w:ascii="Arial" w:eastAsia="SimSun" w:hAnsi="Arial"/>
          <w:noProof/>
          <w:color w:val="999999"/>
          <w:sz w:val="8"/>
          <w:szCs w:val="8"/>
          <w:lang w:val="fr-BE"/>
        </w:rPr>
        <w:t>.</w:t>
      </w:r>
    </w:p>
    <w:p w14:paraId="68D0843A" w14:textId="5742BC80" w:rsidR="00BD577C" w:rsidRPr="005566FE" w:rsidRDefault="00BD577C" w:rsidP="00BD577C">
      <w:pPr>
        <w:spacing w:after="0" w:line="240" w:lineRule="auto"/>
        <w:jc w:val="both"/>
        <w:rPr>
          <w:rFonts w:ascii="Arial" w:eastAsia="SimSun" w:hAnsi="Arial"/>
          <w:noProof/>
          <w:color w:val="999999"/>
          <w:sz w:val="8"/>
          <w:szCs w:val="8"/>
          <w:lang w:val="fr-BE"/>
        </w:rPr>
      </w:pPr>
      <w:r w:rsidRPr="005566FE">
        <w:rPr>
          <w:rFonts w:ascii="Arial" w:eastAsia="SimSun" w:hAnsi="Arial"/>
          <w:noProof/>
          <w:color w:val="999999"/>
          <w:sz w:val="8"/>
          <w:szCs w:val="8"/>
          <w:lang w:val="fr-BE"/>
        </w:rPr>
        <w:t xml:space="preserve">ARTICLE </w:t>
      </w:r>
      <w:r w:rsidR="005559FE">
        <w:rPr>
          <w:rFonts w:ascii="Arial" w:eastAsia="SimSun" w:hAnsi="Arial"/>
          <w:noProof/>
          <w:color w:val="999999"/>
          <w:sz w:val="8"/>
          <w:szCs w:val="8"/>
          <w:lang w:val="fr-BE"/>
        </w:rPr>
        <w:t>6</w:t>
      </w:r>
      <w:r w:rsidRPr="005566FE">
        <w:rPr>
          <w:rFonts w:ascii="Arial" w:eastAsia="SimSun" w:hAnsi="Arial"/>
          <w:noProof/>
          <w:color w:val="999999"/>
          <w:sz w:val="8"/>
          <w:szCs w:val="8"/>
          <w:lang w:val="fr-BE"/>
        </w:rPr>
        <w:t xml:space="preserve"> - SERVICES OPTIONNELS</w:t>
      </w:r>
    </w:p>
    <w:p w14:paraId="226DA4E6" w14:textId="36466F50" w:rsidR="00BD577C" w:rsidRPr="005566FE" w:rsidRDefault="00BD577C" w:rsidP="00BD577C">
      <w:pPr>
        <w:spacing w:after="0" w:line="240" w:lineRule="auto"/>
        <w:jc w:val="both"/>
        <w:rPr>
          <w:rFonts w:ascii="Arial" w:eastAsia="SimSun" w:hAnsi="Arial"/>
          <w:noProof/>
          <w:color w:val="999999"/>
          <w:sz w:val="8"/>
          <w:szCs w:val="8"/>
          <w:lang w:val="fr-BE"/>
        </w:rPr>
      </w:pPr>
      <w:r w:rsidRPr="005566FE">
        <w:rPr>
          <w:rFonts w:ascii="Arial" w:eastAsia="SimSun" w:hAnsi="Arial"/>
          <w:noProof/>
          <w:color w:val="999999"/>
          <w:sz w:val="8"/>
          <w:szCs w:val="8"/>
          <w:lang w:val="fr-BE"/>
        </w:rPr>
        <w:t xml:space="preserve">Un ou plusieurs services optionnels peuvent être souscrits par le Client dans sa demande d’adhésion ou par une demande ultérieure. </w:t>
      </w:r>
      <w:r w:rsidRPr="000D0832">
        <w:rPr>
          <w:rFonts w:ascii="Arial" w:eastAsia="SimSun" w:hAnsi="Arial"/>
          <w:noProof/>
          <w:color w:val="999999"/>
          <w:sz w:val="8"/>
          <w:szCs w:val="8"/>
          <w:lang w:val="fr-BE"/>
        </w:rPr>
        <w:t>TOTAL se réserve la possibilité de créer de nouveaux services optionnels, de modifier ou supprimer les services optionnels existants.</w:t>
      </w:r>
      <w:r w:rsidRPr="005566FE">
        <w:rPr>
          <w:rFonts w:ascii="Arial" w:eastAsia="SimSun" w:hAnsi="Arial"/>
          <w:noProof/>
          <w:color w:val="999999"/>
          <w:sz w:val="8"/>
          <w:szCs w:val="8"/>
          <w:lang w:val="fr-BE"/>
        </w:rPr>
        <w:t xml:space="preserve"> </w:t>
      </w:r>
    </w:p>
    <w:p w14:paraId="635BE0BF" w14:textId="123EE8D3" w:rsidR="00BD577C" w:rsidRPr="006231F9" w:rsidRDefault="00BD577C" w:rsidP="00BD577C">
      <w:pPr>
        <w:spacing w:after="0" w:line="240" w:lineRule="auto"/>
        <w:jc w:val="both"/>
        <w:rPr>
          <w:rFonts w:ascii="Arial" w:eastAsia="SimSun" w:hAnsi="Arial"/>
          <w:noProof/>
          <w:color w:val="999999"/>
          <w:sz w:val="8"/>
          <w:szCs w:val="8"/>
          <w:lang w:val="fr-BE"/>
        </w:rPr>
      </w:pPr>
      <w:r w:rsidRPr="005566FE">
        <w:rPr>
          <w:rFonts w:ascii="Arial" w:eastAsia="SimSun" w:hAnsi="Arial"/>
          <w:noProof/>
          <w:color w:val="999999"/>
          <w:sz w:val="8"/>
          <w:szCs w:val="8"/>
          <w:lang w:val="fr-BE"/>
        </w:rPr>
        <w:t xml:space="preserve">Pour chaque service optionnel, le Client acquittera par Carte ou forfaitairement pour l’ensemble des Cartes des frais dont la périodicité est déterminée au moment de la souscription au service et </w:t>
      </w:r>
      <w:r w:rsidRPr="0068668A">
        <w:rPr>
          <w:rFonts w:ascii="Arial" w:eastAsia="SimSun" w:hAnsi="Arial"/>
          <w:noProof/>
          <w:color w:val="999999"/>
          <w:sz w:val="8"/>
          <w:szCs w:val="8"/>
          <w:lang w:val="fr-BE"/>
        </w:rPr>
        <w:t xml:space="preserve">dont le montant est révisable par TOTAL </w:t>
      </w:r>
      <w:r w:rsidR="000D0832" w:rsidRPr="0068668A">
        <w:rPr>
          <w:rFonts w:ascii="Arial" w:eastAsia="SimSun" w:hAnsi="Arial"/>
          <w:noProof/>
          <w:color w:val="999999"/>
          <w:sz w:val="8"/>
          <w:szCs w:val="8"/>
          <w:lang w:val="fr-BE"/>
        </w:rPr>
        <w:t>de manière marginale</w:t>
      </w:r>
      <w:r w:rsidRPr="0068668A">
        <w:rPr>
          <w:rFonts w:ascii="Arial" w:eastAsia="SimSun" w:hAnsi="Arial"/>
          <w:noProof/>
          <w:color w:val="999999"/>
          <w:sz w:val="8"/>
          <w:szCs w:val="8"/>
          <w:lang w:val="fr-BE"/>
        </w:rPr>
        <w:t>. La souscription aux services optionnels se fait pour une durée indéterminée. Chacune des parties peut résilier un ou plusieurs services optionnels</w:t>
      </w:r>
      <w:r w:rsidRPr="00FD7E3C">
        <w:rPr>
          <w:rFonts w:ascii="Arial" w:eastAsia="SimSun" w:hAnsi="Arial"/>
          <w:noProof/>
          <w:color w:val="999999"/>
          <w:sz w:val="8"/>
          <w:szCs w:val="8"/>
          <w:lang w:val="fr-BE"/>
        </w:rPr>
        <w:t xml:space="preserve"> à tout moment par </w:t>
      </w:r>
      <w:r w:rsidR="00D165C2" w:rsidRPr="00B9340F">
        <w:rPr>
          <w:rFonts w:ascii="Arial" w:eastAsia="SimSun" w:hAnsi="Arial"/>
          <w:noProof/>
          <w:color w:val="999999"/>
          <w:sz w:val="8"/>
          <w:szCs w:val="8"/>
          <w:lang w:val="fr-BE"/>
        </w:rPr>
        <w:t>courrie</w:t>
      </w:r>
      <w:r w:rsidR="00FD7E3C" w:rsidRPr="00B9340F">
        <w:rPr>
          <w:rFonts w:ascii="Arial" w:eastAsia="SimSun" w:hAnsi="Arial"/>
          <w:noProof/>
          <w:color w:val="999999"/>
          <w:sz w:val="8"/>
          <w:szCs w:val="8"/>
          <w:lang w:val="fr-BE"/>
        </w:rPr>
        <w:t>r électronique</w:t>
      </w:r>
      <w:r w:rsidRPr="00FD7E3C">
        <w:rPr>
          <w:rFonts w:ascii="Arial" w:eastAsia="SimSun" w:hAnsi="Arial"/>
          <w:noProof/>
          <w:color w:val="999999"/>
          <w:sz w:val="8"/>
          <w:szCs w:val="8"/>
          <w:lang w:val="fr-BE"/>
        </w:rPr>
        <w:t xml:space="preserve"> </w:t>
      </w:r>
      <w:r w:rsidR="00337165" w:rsidRPr="00B9340F">
        <w:rPr>
          <w:rFonts w:ascii="Arial" w:eastAsia="SimSun" w:hAnsi="Arial"/>
          <w:noProof/>
          <w:color w:val="999999"/>
          <w:sz w:val="8"/>
          <w:szCs w:val="8"/>
          <w:lang w:val="fr-BE"/>
        </w:rPr>
        <w:t>ou</w:t>
      </w:r>
      <w:r w:rsidRPr="00FD7E3C">
        <w:rPr>
          <w:rFonts w:ascii="Arial" w:eastAsia="SimSun" w:hAnsi="Arial"/>
          <w:noProof/>
          <w:color w:val="999999"/>
          <w:sz w:val="8"/>
          <w:szCs w:val="8"/>
          <w:lang w:val="fr-BE"/>
        </w:rPr>
        <w:t xml:space="preserve"> par lettre simple, sous réserve du respect d’un préavis d’un mois. La</w:t>
      </w:r>
      <w:r w:rsidRPr="005566FE">
        <w:rPr>
          <w:rFonts w:ascii="Arial" w:eastAsia="SimSun" w:hAnsi="Arial"/>
          <w:noProof/>
          <w:color w:val="999999"/>
          <w:sz w:val="8"/>
          <w:szCs w:val="8"/>
          <w:lang w:val="fr-BE"/>
        </w:rPr>
        <w:t xml:space="preserve"> résiliation ou la nullité de la souscription à un ou plusieurs services optionnels est sans effet sur l’existence du Contrat. La fin des relations contractuelles pour quelque cause que ce soit entraînera automatiquement </w:t>
      </w:r>
      <w:r w:rsidR="00FD7E3C">
        <w:rPr>
          <w:rFonts w:ascii="Arial" w:eastAsia="SimSun" w:hAnsi="Arial"/>
          <w:noProof/>
          <w:color w:val="999999"/>
          <w:sz w:val="8"/>
          <w:szCs w:val="8"/>
          <w:lang w:val="fr-BE"/>
        </w:rPr>
        <w:t xml:space="preserve">et </w:t>
      </w:r>
      <w:r w:rsidRPr="005566FE">
        <w:rPr>
          <w:rFonts w:ascii="Arial" w:eastAsia="SimSun" w:hAnsi="Arial"/>
          <w:noProof/>
          <w:color w:val="999999"/>
          <w:sz w:val="8"/>
          <w:szCs w:val="8"/>
          <w:lang w:val="fr-BE"/>
        </w:rPr>
        <w:t xml:space="preserve">sans formalité préalable la résiliation de </w:t>
      </w:r>
      <w:r w:rsidRPr="006231F9">
        <w:rPr>
          <w:rFonts w:ascii="Arial" w:eastAsia="SimSun" w:hAnsi="Arial"/>
          <w:noProof/>
          <w:color w:val="999999"/>
          <w:sz w:val="8"/>
          <w:szCs w:val="8"/>
          <w:lang w:val="fr-BE"/>
        </w:rPr>
        <w:t xml:space="preserve">l’abonnement </w:t>
      </w:r>
      <w:r w:rsidR="00FD7E3C" w:rsidRPr="006231F9">
        <w:rPr>
          <w:rFonts w:ascii="Arial" w:eastAsia="SimSun" w:hAnsi="Arial"/>
          <w:noProof/>
          <w:color w:val="999999"/>
          <w:sz w:val="8"/>
          <w:szCs w:val="8"/>
          <w:lang w:val="fr-BE"/>
        </w:rPr>
        <w:t xml:space="preserve">aux </w:t>
      </w:r>
      <w:r w:rsidRPr="006231F9">
        <w:rPr>
          <w:rFonts w:ascii="Arial" w:eastAsia="SimSun" w:hAnsi="Arial"/>
          <w:noProof/>
          <w:color w:val="999999"/>
          <w:sz w:val="8"/>
          <w:szCs w:val="8"/>
          <w:lang w:val="fr-BE"/>
        </w:rPr>
        <w:t>services optionnels.</w:t>
      </w:r>
    </w:p>
    <w:p w14:paraId="56C9ED61" w14:textId="1276A24C" w:rsidR="00BD577C" w:rsidRPr="006231F9" w:rsidRDefault="00337165" w:rsidP="00BD577C">
      <w:pPr>
        <w:spacing w:after="0" w:line="240" w:lineRule="auto"/>
        <w:jc w:val="both"/>
        <w:rPr>
          <w:rFonts w:ascii="Arial" w:eastAsia="SimSun" w:hAnsi="Arial"/>
          <w:noProof/>
          <w:color w:val="999999"/>
          <w:sz w:val="8"/>
          <w:szCs w:val="8"/>
          <w:lang w:val="fr-BE"/>
        </w:rPr>
      </w:pPr>
      <w:r w:rsidRPr="006231F9">
        <w:rPr>
          <w:rFonts w:ascii="Arial" w:eastAsia="SimSun" w:hAnsi="Arial"/>
          <w:noProof/>
          <w:color w:val="999999"/>
          <w:sz w:val="8"/>
          <w:szCs w:val="8"/>
          <w:lang w:val="fr-BE"/>
        </w:rPr>
        <w:t>1. L</w:t>
      </w:r>
      <w:r w:rsidR="006231F9">
        <w:rPr>
          <w:rFonts w:ascii="Arial" w:eastAsia="SimSun" w:hAnsi="Arial"/>
          <w:noProof/>
          <w:color w:val="999999"/>
          <w:sz w:val="8"/>
          <w:szCs w:val="8"/>
          <w:lang w:val="fr-BE"/>
        </w:rPr>
        <w:t xml:space="preserve">’Espace client de </w:t>
      </w:r>
      <w:r w:rsidR="00BD577C" w:rsidRPr="006231F9">
        <w:rPr>
          <w:rFonts w:ascii="Arial" w:eastAsia="SimSun" w:hAnsi="Arial"/>
          <w:noProof/>
          <w:color w:val="999999"/>
          <w:sz w:val="8"/>
          <w:szCs w:val="8"/>
          <w:lang w:val="fr-BE"/>
        </w:rPr>
        <w:t xml:space="preserve">TOTAL </w:t>
      </w:r>
    </w:p>
    <w:p w14:paraId="1BA494F5" w14:textId="0B57F8B9" w:rsidR="005E7DE7" w:rsidRPr="00B9340F" w:rsidRDefault="006231F9" w:rsidP="005E7DE7">
      <w:pPr>
        <w:spacing w:after="0" w:line="240" w:lineRule="auto"/>
        <w:jc w:val="both"/>
        <w:rPr>
          <w:rFonts w:ascii="Arial" w:eastAsia="SimSun" w:hAnsi="Arial"/>
          <w:noProof/>
          <w:color w:val="999999"/>
          <w:sz w:val="8"/>
          <w:szCs w:val="8"/>
          <w:lang w:val="fr-BE"/>
        </w:rPr>
      </w:pPr>
      <w:r w:rsidRPr="00B9340F">
        <w:rPr>
          <w:rFonts w:ascii="Arial" w:eastAsia="SimSun" w:hAnsi="Arial"/>
          <w:noProof/>
          <w:color w:val="999999"/>
          <w:sz w:val="8"/>
          <w:szCs w:val="8"/>
          <w:lang w:val="fr-BE"/>
        </w:rPr>
        <w:t xml:space="preserve">Dès son adhésion, et sous réserve de la communication préalable de son adresse e-mail et de ses nom, prénom et numéro de téléphone, le Client pourra accéder à </w:t>
      </w:r>
      <w:r>
        <w:rPr>
          <w:rFonts w:ascii="Arial" w:eastAsia="SimSun" w:hAnsi="Arial"/>
          <w:noProof/>
          <w:color w:val="999999"/>
          <w:sz w:val="8"/>
          <w:szCs w:val="8"/>
          <w:lang w:val="fr-BE"/>
        </w:rPr>
        <w:t xml:space="preserve">l’Espace client de TOTAL </w:t>
      </w:r>
      <w:r w:rsidRPr="00B9340F">
        <w:rPr>
          <w:rFonts w:ascii="Arial" w:eastAsia="SimSun" w:hAnsi="Arial"/>
          <w:noProof/>
          <w:color w:val="999999"/>
          <w:sz w:val="8"/>
          <w:szCs w:val="8"/>
          <w:lang w:val="fr-BE"/>
        </w:rPr>
        <w:t xml:space="preserve">à partir de </w:t>
      </w:r>
      <w:r w:rsidR="00C344B3" w:rsidRPr="00C344B3">
        <w:rPr>
          <w:rFonts w:ascii="Arial" w:eastAsia="SimSun" w:hAnsi="Arial"/>
          <w:noProof/>
          <w:color w:val="999999"/>
          <w:sz w:val="8"/>
          <w:szCs w:val="8"/>
          <w:lang w:val="fr-BE"/>
        </w:rPr>
        <w:t xml:space="preserve">l’une des adresses url suivantes: </w:t>
      </w:r>
      <w:hyperlink r:id="rId18" w:history="1">
        <w:r w:rsidR="00C344B3" w:rsidRPr="00C344B3">
          <w:rPr>
            <w:rFonts w:ascii="Arial" w:eastAsia="SimSun" w:hAnsi="Arial"/>
            <w:noProof/>
            <w:color w:val="999999"/>
            <w:sz w:val="8"/>
            <w:szCs w:val="8"/>
          </w:rPr>
          <w:t>https://totalcardsonline.total.be</w:t>
        </w:r>
      </w:hyperlink>
      <w:r w:rsidR="00C344B3" w:rsidRPr="00C344B3">
        <w:rPr>
          <w:rFonts w:ascii="Arial" w:eastAsia="SimSun" w:hAnsi="Arial"/>
          <w:noProof/>
          <w:color w:val="999999"/>
          <w:sz w:val="8"/>
          <w:szCs w:val="8"/>
          <w:lang w:val="fr-BE"/>
        </w:rPr>
        <w:t xml:space="preserve"> ou </w:t>
      </w:r>
      <w:hyperlink r:id="rId19" w:history="1">
        <w:r w:rsidR="00C344B3" w:rsidRPr="00C344B3">
          <w:rPr>
            <w:rFonts w:ascii="Arial" w:eastAsia="SimSun" w:hAnsi="Arial"/>
            <w:noProof/>
            <w:color w:val="999999"/>
            <w:sz w:val="8"/>
            <w:szCs w:val="8"/>
          </w:rPr>
          <w:t>https://client.mobility.totalenergies.com/country</w:t>
        </w:r>
      </w:hyperlink>
      <w:r w:rsidR="00C344B3" w:rsidRPr="00C344B3">
        <w:rPr>
          <w:rFonts w:ascii="Arial" w:eastAsia="SimSun" w:hAnsi="Arial"/>
          <w:noProof/>
          <w:color w:val="999999"/>
          <w:sz w:val="8"/>
          <w:szCs w:val="8"/>
          <w:lang w:val="fr-BE"/>
        </w:rPr>
        <w:t xml:space="preserve">  (ci-après : « le Site »)</w:t>
      </w:r>
      <w:r w:rsidRPr="00B9340F">
        <w:rPr>
          <w:rFonts w:ascii="Arial" w:eastAsia="SimSun" w:hAnsi="Arial"/>
          <w:noProof/>
          <w:color w:val="999999"/>
          <w:sz w:val="8"/>
          <w:szCs w:val="8"/>
          <w:lang w:val="fr-BE"/>
        </w:rPr>
        <w:t>. Le Site est sécurisé et crypté en mode SSL et n’est en conséquence accessible qu’après saisie d’un identifiant fourni par TOTAL et d’un mot de passe choisi par le Client lors de sa première connexion au Site. Le Site permet notamment au Client de consulter son état de parc, d’accéder aux services complémentaires ou optionnels souscrits</w:t>
      </w:r>
      <w:r w:rsidR="0069164F">
        <w:rPr>
          <w:rFonts w:ascii="Arial" w:eastAsia="SimSun" w:hAnsi="Arial"/>
          <w:noProof/>
          <w:color w:val="999999"/>
          <w:sz w:val="8"/>
          <w:szCs w:val="8"/>
          <w:lang w:val="fr-BE"/>
        </w:rPr>
        <w:t>.</w:t>
      </w:r>
      <w:r w:rsidRPr="00B9340F">
        <w:rPr>
          <w:rFonts w:ascii="Arial" w:eastAsia="SimSun" w:hAnsi="Arial"/>
          <w:noProof/>
          <w:color w:val="999999"/>
          <w:sz w:val="8"/>
          <w:szCs w:val="8"/>
          <w:lang w:val="fr-BE"/>
        </w:rPr>
        <w:t xml:space="preserve"> </w:t>
      </w:r>
      <w:r w:rsidRPr="00E24207">
        <w:rPr>
          <w:rFonts w:ascii="Arial" w:eastAsia="SimSun" w:hAnsi="Arial"/>
          <w:noProof/>
          <w:color w:val="999999"/>
          <w:sz w:val="8"/>
          <w:szCs w:val="8"/>
          <w:lang w:val="fr-BE"/>
        </w:rPr>
        <w:t>Toute utilisation du Site emportera l’acceptation sans réserve des conditions générales d’utilisation spécifiques qui le régissent et accessibles depuis sa page d’accueil</w:t>
      </w:r>
      <w:r w:rsidR="005E7DE7" w:rsidRPr="00E24207">
        <w:rPr>
          <w:rFonts w:ascii="Arial" w:eastAsia="SimSun" w:hAnsi="Arial"/>
          <w:noProof/>
          <w:color w:val="999999"/>
          <w:sz w:val="8"/>
          <w:szCs w:val="8"/>
          <w:lang w:val="fr-BE"/>
        </w:rPr>
        <w:t>.</w:t>
      </w:r>
    </w:p>
    <w:p w14:paraId="5B5FABCD" w14:textId="77777777" w:rsidR="00BD577C" w:rsidRPr="005566FE" w:rsidRDefault="00BD577C" w:rsidP="00BD577C">
      <w:pPr>
        <w:spacing w:after="0" w:line="240" w:lineRule="auto"/>
        <w:jc w:val="both"/>
        <w:rPr>
          <w:rFonts w:ascii="Arial" w:eastAsia="SimSun" w:hAnsi="Arial"/>
          <w:noProof/>
          <w:color w:val="999999"/>
          <w:sz w:val="8"/>
          <w:szCs w:val="8"/>
          <w:lang w:val="fr-BE"/>
        </w:rPr>
      </w:pPr>
      <w:r w:rsidRPr="006231F9">
        <w:rPr>
          <w:rFonts w:ascii="Arial" w:eastAsia="SimSun" w:hAnsi="Arial"/>
          <w:noProof/>
          <w:color w:val="999999"/>
          <w:sz w:val="8"/>
          <w:szCs w:val="8"/>
          <w:lang w:val="fr-BE"/>
        </w:rPr>
        <w:t>2. Le service optionnel Récupération de TVA</w:t>
      </w:r>
      <w:r w:rsidRPr="005566FE">
        <w:rPr>
          <w:rFonts w:ascii="Arial" w:eastAsia="SimSun" w:hAnsi="Arial"/>
          <w:noProof/>
          <w:color w:val="999999"/>
          <w:sz w:val="8"/>
          <w:szCs w:val="8"/>
          <w:lang w:val="fr-BE"/>
        </w:rPr>
        <w:t xml:space="preserve"> </w:t>
      </w:r>
    </w:p>
    <w:p w14:paraId="004EBFA1" w14:textId="77777777" w:rsidR="00BD577C" w:rsidRPr="0043340C" w:rsidRDefault="00BD577C" w:rsidP="00BD577C">
      <w:pPr>
        <w:spacing w:after="0" w:line="240" w:lineRule="auto"/>
        <w:jc w:val="both"/>
        <w:rPr>
          <w:rFonts w:ascii="Arial" w:eastAsia="SimSun" w:hAnsi="Arial"/>
          <w:noProof/>
          <w:color w:val="999999"/>
          <w:sz w:val="8"/>
          <w:szCs w:val="8"/>
          <w:lang w:val="fr-BE"/>
        </w:rPr>
      </w:pPr>
      <w:r w:rsidRPr="005566FE">
        <w:rPr>
          <w:rFonts w:ascii="Arial" w:eastAsia="SimSun" w:hAnsi="Arial"/>
          <w:noProof/>
          <w:color w:val="999999"/>
          <w:sz w:val="8"/>
          <w:szCs w:val="8"/>
          <w:lang w:val="fr-BE"/>
        </w:rPr>
        <w:t xml:space="preserve">Ce service consiste à confier à un prestataire la charge de récupérer la TVA acquittée pour certains achats faits à l’étranger par le Client. </w:t>
      </w:r>
      <w:r w:rsidRPr="0043340C">
        <w:rPr>
          <w:rFonts w:ascii="Arial" w:eastAsia="SimSun" w:hAnsi="Arial"/>
          <w:noProof/>
          <w:color w:val="999999"/>
          <w:sz w:val="8"/>
          <w:szCs w:val="8"/>
          <w:lang w:val="fr-BE"/>
        </w:rPr>
        <w:t>La souscription à ce service implique la signature d’un Contrat spécifique.</w:t>
      </w:r>
    </w:p>
    <w:p w14:paraId="5012D7A8" w14:textId="395C74F8" w:rsidR="00BD577C" w:rsidRPr="005566FE" w:rsidRDefault="001F5DEC" w:rsidP="00BD577C">
      <w:pPr>
        <w:spacing w:after="0" w:line="240" w:lineRule="auto"/>
        <w:jc w:val="both"/>
        <w:rPr>
          <w:rFonts w:ascii="Arial" w:eastAsia="SimSun" w:hAnsi="Arial"/>
          <w:noProof/>
          <w:color w:val="999999"/>
          <w:sz w:val="8"/>
          <w:szCs w:val="8"/>
          <w:lang w:val="fr-BE"/>
        </w:rPr>
      </w:pPr>
      <w:r w:rsidRPr="00B9340F">
        <w:rPr>
          <w:rFonts w:ascii="Arial" w:eastAsia="SimSun" w:hAnsi="Arial"/>
          <w:noProof/>
          <w:color w:val="999999"/>
          <w:sz w:val="8"/>
          <w:szCs w:val="8"/>
          <w:lang w:val="fr-BE"/>
        </w:rPr>
        <w:t>3</w:t>
      </w:r>
      <w:r w:rsidR="00BD577C" w:rsidRPr="00B9340F">
        <w:rPr>
          <w:rFonts w:ascii="Arial" w:eastAsia="SimSun" w:hAnsi="Arial"/>
          <w:noProof/>
          <w:color w:val="999999"/>
          <w:sz w:val="8"/>
          <w:szCs w:val="8"/>
          <w:lang w:val="fr-BE"/>
        </w:rPr>
        <w:t>.</w:t>
      </w:r>
      <w:r w:rsidR="00BD577C" w:rsidRPr="005566FE">
        <w:rPr>
          <w:rFonts w:ascii="Arial" w:eastAsia="SimSun" w:hAnsi="Arial"/>
          <w:noProof/>
          <w:color w:val="999999"/>
          <w:sz w:val="8"/>
          <w:szCs w:val="8"/>
          <w:lang w:val="fr-BE"/>
        </w:rPr>
        <w:t xml:space="preserve"> Se</w:t>
      </w:r>
      <w:r w:rsidR="00F4763B">
        <w:rPr>
          <w:rFonts w:ascii="Arial" w:eastAsia="SimSun" w:hAnsi="Arial"/>
          <w:noProof/>
          <w:color w:val="999999"/>
          <w:sz w:val="8"/>
          <w:szCs w:val="8"/>
          <w:lang w:val="fr-BE"/>
        </w:rPr>
        <w:t>rvice optionnel Sé</w:t>
      </w:r>
      <w:r w:rsidR="00BD577C" w:rsidRPr="005566FE">
        <w:rPr>
          <w:rFonts w:ascii="Arial" w:eastAsia="SimSun" w:hAnsi="Arial"/>
          <w:noProof/>
          <w:color w:val="999999"/>
          <w:sz w:val="8"/>
          <w:szCs w:val="8"/>
          <w:lang w:val="fr-BE"/>
        </w:rPr>
        <w:t>curit</w:t>
      </w:r>
      <w:r w:rsidR="00F4763B">
        <w:rPr>
          <w:rFonts w:ascii="Arial" w:eastAsia="SimSun" w:hAnsi="Arial"/>
          <w:noProof/>
          <w:color w:val="999999"/>
          <w:sz w:val="8"/>
          <w:szCs w:val="8"/>
          <w:lang w:val="fr-BE"/>
        </w:rPr>
        <w:t>é</w:t>
      </w:r>
      <w:r w:rsidR="00BD577C" w:rsidRPr="005566FE">
        <w:rPr>
          <w:rFonts w:ascii="Arial" w:eastAsia="SimSun" w:hAnsi="Arial"/>
          <w:noProof/>
          <w:color w:val="999999"/>
          <w:sz w:val="8"/>
          <w:szCs w:val="8"/>
          <w:lang w:val="fr-BE"/>
        </w:rPr>
        <w:t xml:space="preserve"> 24/24</w:t>
      </w:r>
    </w:p>
    <w:p w14:paraId="67CA13B6" w14:textId="7BB20970" w:rsidR="00F4763B" w:rsidRPr="00B9340F" w:rsidRDefault="00F4763B" w:rsidP="00F4763B">
      <w:pPr>
        <w:spacing w:after="0" w:line="240" w:lineRule="auto"/>
        <w:jc w:val="both"/>
        <w:rPr>
          <w:rFonts w:ascii="Arial" w:eastAsia="SimSun" w:hAnsi="Arial"/>
          <w:noProof/>
          <w:color w:val="999999"/>
          <w:sz w:val="8"/>
          <w:szCs w:val="8"/>
          <w:lang w:val="fr-BE"/>
        </w:rPr>
      </w:pPr>
      <w:r w:rsidRPr="00B9340F">
        <w:rPr>
          <w:rFonts w:ascii="Arial" w:eastAsia="SimSun" w:hAnsi="Arial"/>
          <w:noProof/>
          <w:color w:val="999999"/>
          <w:sz w:val="8"/>
          <w:szCs w:val="8"/>
          <w:lang w:val="fr-BE"/>
        </w:rPr>
        <w:t>Ce service consiste à proposer une protection contre les risques liés à la perte ou au vol de Cartes, selon les modalités énoncés ci-dessous :</w:t>
      </w:r>
    </w:p>
    <w:p w14:paraId="4E630DD9" w14:textId="2A4CDDAD" w:rsidR="00F4763B" w:rsidRPr="00B9340F" w:rsidRDefault="00F4763B" w:rsidP="00F4763B">
      <w:pPr>
        <w:spacing w:after="0" w:line="240" w:lineRule="auto"/>
        <w:jc w:val="both"/>
        <w:rPr>
          <w:rFonts w:ascii="Arial" w:eastAsia="SimSun" w:hAnsi="Arial"/>
          <w:noProof/>
          <w:color w:val="999999"/>
          <w:sz w:val="8"/>
          <w:szCs w:val="8"/>
          <w:lang w:val="fr-BE"/>
        </w:rPr>
      </w:pPr>
      <w:r w:rsidRPr="00B9340F">
        <w:rPr>
          <w:rFonts w:ascii="Arial" w:eastAsia="SimSun" w:hAnsi="Arial"/>
          <w:noProof/>
          <w:color w:val="999999"/>
          <w:sz w:val="8"/>
          <w:szCs w:val="8"/>
          <w:lang w:val="fr-BE"/>
        </w:rPr>
        <w:t>- La responsabilité du Client à l’égard de TOTAL sera dégagée dès réception par  TOTAL de l’appel téléphonique au centre d’appel (via un numéro de téléphone dédié qui lui sera communiqué lors de l’envoi de la Carte) ou dès l’opposition de la Carte sur le Site, quels que soient l’heure et le jour de la perte, du vol ou d’usage frauduleux sous réserve de l’envoi de la confirmation écrite dans un délai de deux jours ouvrés, accompagné de la déclaration de perte, de vol ou d’usage frauduleux effectuée auprès des autorités compétentes.</w:t>
      </w:r>
    </w:p>
    <w:p w14:paraId="1A6FF421" w14:textId="127CC09A" w:rsidR="001F5DEC" w:rsidRPr="00B9340F" w:rsidRDefault="00F4763B" w:rsidP="001F5DEC">
      <w:pPr>
        <w:spacing w:after="0" w:line="240" w:lineRule="auto"/>
        <w:jc w:val="both"/>
        <w:rPr>
          <w:rFonts w:ascii="Arial" w:eastAsia="SimSun" w:hAnsi="Arial"/>
          <w:noProof/>
          <w:color w:val="999999"/>
          <w:sz w:val="8"/>
          <w:szCs w:val="8"/>
          <w:lang w:val="fr-BE"/>
        </w:rPr>
      </w:pPr>
      <w:r w:rsidRPr="00B9340F">
        <w:rPr>
          <w:rFonts w:ascii="Arial" w:eastAsia="SimSun" w:hAnsi="Arial"/>
          <w:noProof/>
          <w:color w:val="999999"/>
          <w:sz w:val="8"/>
          <w:szCs w:val="8"/>
          <w:lang w:val="fr-BE"/>
        </w:rPr>
        <w:t>- Les transactions éventuellement réalisées par des tiers à l’aide de la Carte, postérieurement à l’heure de l’enregistrement par TOTAL de l’appel téléphonique ou de l’opposition de la Carte sur le Site, seront remboursées par TOTAL au Client sous un délai de 45 jours ouvrés après présentation de son relevé détaillé de facturation, dans la limite de 1500€ TTC par Carte opposée</w:t>
      </w:r>
      <w:r w:rsidR="001F5DEC" w:rsidRPr="00B9340F">
        <w:rPr>
          <w:rFonts w:ascii="Arial" w:eastAsia="SimSun" w:hAnsi="Arial"/>
          <w:noProof/>
          <w:color w:val="999999"/>
          <w:sz w:val="8"/>
          <w:szCs w:val="8"/>
          <w:lang w:val="fr-BE"/>
        </w:rPr>
        <w:t>.</w:t>
      </w:r>
    </w:p>
    <w:p w14:paraId="53F56928" w14:textId="39CA4B3E" w:rsidR="001F5DEC" w:rsidRPr="00B9340F" w:rsidRDefault="001F5DEC" w:rsidP="001F5DEC">
      <w:pPr>
        <w:spacing w:after="0" w:line="240" w:lineRule="auto"/>
        <w:jc w:val="both"/>
        <w:rPr>
          <w:rFonts w:ascii="Arial" w:eastAsia="SimSun" w:hAnsi="Arial"/>
          <w:noProof/>
          <w:color w:val="999999"/>
          <w:sz w:val="8"/>
          <w:szCs w:val="8"/>
          <w:highlight w:val="cyan"/>
          <w:lang w:val="fr-BE"/>
        </w:rPr>
      </w:pPr>
      <w:r w:rsidRPr="00B9340F">
        <w:rPr>
          <w:rFonts w:ascii="Arial" w:eastAsia="SimSun" w:hAnsi="Arial"/>
          <w:noProof/>
          <w:color w:val="999999"/>
          <w:sz w:val="8"/>
          <w:szCs w:val="8"/>
          <w:lang w:val="fr-BE"/>
        </w:rPr>
        <w:t xml:space="preserve">4. </w:t>
      </w:r>
      <w:r w:rsidR="00F4763B" w:rsidRPr="00B9340F">
        <w:rPr>
          <w:rFonts w:ascii="Arial" w:eastAsia="SimSun" w:hAnsi="Arial"/>
          <w:noProof/>
          <w:color w:val="999999"/>
          <w:sz w:val="8"/>
          <w:szCs w:val="8"/>
          <w:lang w:val="fr-BE"/>
        </w:rPr>
        <w:t>Le service optionnel Documents de Facturation</w:t>
      </w:r>
      <w:r w:rsidR="00F4763B" w:rsidRPr="00B9340F" w:rsidDel="00F4763B">
        <w:rPr>
          <w:rFonts w:ascii="Arial" w:eastAsia="SimSun" w:hAnsi="Arial"/>
          <w:noProof/>
          <w:color w:val="999999"/>
          <w:sz w:val="8"/>
          <w:szCs w:val="8"/>
          <w:lang w:val="fr-BE"/>
        </w:rPr>
        <w:t xml:space="preserve"> </w:t>
      </w:r>
    </w:p>
    <w:p w14:paraId="35F40C52" w14:textId="77777777" w:rsidR="003E290F" w:rsidRPr="00B9340F" w:rsidRDefault="003E290F" w:rsidP="003E290F">
      <w:pPr>
        <w:spacing w:after="0" w:line="240" w:lineRule="auto"/>
        <w:jc w:val="both"/>
        <w:rPr>
          <w:rFonts w:ascii="Arial" w:eastAsia="SimSun" w:hAnsi="Arial"/>
          <w:noProof/>
          <w:color w:val="999999"/>
          <w:sz w:val="8"/>
          <w:szCs w:val="8"/>
          <w:lang w:val="fr-BE"/>
        </w:rPr>
      </w:pPr>
      <w:r w:rsidRPr="00B9340F">
        <w:rPr>
          <w:rFonts w:ascii="Arial" w:eastAsia="SimSun" w:hAnsi="Arial"/>
          <w:noProof/>
          <w:color w:val="999999"/>
          <w:sz w:val="8"/>
          <w:szCs w:val="8"/>
          <w:lang w:val="fr-BE"/>
        </w:rPr>
        <w:t>Ce service permet au Client de télécharger ou de consulter à partir du Site :</w:t>
      </w:r>
    </w:p>
    <w:p w14:paraId="6E89694C" w14:textId="77777777" w:rsidR="003E290F" w:rsidRPr="00B9340F" w:rsidRDefault="003E290F" w:rsidP="003E290F">
      <w:pPr>
        <w:spacing w:after="0" w:line="240" w:lineRule="auto"/>
        <w:jc w:val="both"/>
        <w:rPr>
          <w:rFonts w:ascii="Arial" w:eastAsia="SimSun" w:hAnsi="Arial"/>
          <w:noProof/>
          <w:color w:val="999999"/>
          <w:sz w:val="8"/>
          <w:szCs w:val="8"/>
          <w:lang w:val="fr-BE"/>
        </w:rPr>
      </w:pPr>
      <w:r w:rsidRPr="00B9340F">
        <w:rPr>
          <w:rFonts w:ascii="Arial" w:eastAsia="SimSun" w:hAnsi="Arial"/>
          <w:noProof/>
          <w:color w:val="999999"/>
          <w:sz w:val="8"/>
          <w:szCs w:val="8"/>
          <w:lang w:val="fr-BE"/>
        </w:rPr>
        <w:t xml:space="preserve">- ses fichiers de facturation au format .csv, excel ou .txt, disponibles à partir du troisième jour ouvrable suivant la date de facturation. </w:t>
      </w:r>
    </w:p>
    <w:p w14:paraId="28997BB3" w14:textId="56F5A0AC" w:rsidR="003E290F" w:rsidRPr="00B9340F" w:rsidRDefault="003E290F" w:rsidP="003E290F">
      <w:pPr>
        <w:spacing w:after="0" w:line="240" w:lineRule="auto"/>
        <w:jc w:val="both"/>
        <w:rPr>
          <w:rFonts w:ascii="Arial" w:eastAsia="SimSun" w:hAnsi="Arial"/>
          <w:noProof/>
          <w:color w:val="999999"/>
          <w:sz w:val="8"/>
          <w:szCs w:val="8"/>
          <w:lang w:val="fr-BE"/>
        </w:rPr>
      </w:pPr>
      <w:r w:rsidRPr="00B9340F">
        <w:rPr>
          <w:rFonts w:ascii="Arial" w:eastAsia="SimSun" w:hAnsi="Arial"/>
          <w:noProof/>
          <w:color w:val="999999"/>
          <w:sz w:val="8"/>
          <w:szCs w:val="8"/>
          <w:lang w:val="fr-BE"/>
        </w:rPr>
        <w:t>- ses enlèvements journaliers établis sur la base des transactions reçues par TOTAL le jour précédent la consultation, et téléchargeables au format Excel.</w:t>
      </w:r>
    </w:p>
    <w:p w14:paraId="232B5BDE" w14:textId="77777777" w:rsidR="003E290F" w:rsidRPr="00B9340F" w:rsidRDefault="003E290F" w:rsidP="003E290F">
      <w:pPr>
        <w:spacing w:after="0" w:line="240" w:lineRule="auto"/>
        <w:jc w:val="both"/>
        <w:rPr>
          <w:rFonts w:ascii="Arial" w:eastAsia="SimSun" w:hAnsi="Arial"/>
          <w:noProof/>
          <w:color w:val="999999"/>
          <w:sz w:val="8"/>
          <w:szCs w:val="8"/>
          <w:lang w:val="fr-BE"/>
        </w:rPr>
      </w:pPr>
      <w:r w:rsidRPr="00B9340F">
        <w:rPr>
          <w:rFonts w:ascii="Arial" w:eastAsia="SimSun" w:hAnsi="Arial"/>
          <w:noProof/>
          <w:color w:val="999999"/>
          <w:sz w:val="8"/>
          <w:szCs w:val="8"/>
          <w:lang w:val="fr-BE"/>
        </w:rPr>
        <w:t>- le service « TID » permet au Client d’obtenir, à intervalles réguliers, un fichier électronique de ses transactions. Ce fichier contient l’ensemble des éléments de sa facture : tous les types de transactions, les récapitulatifs, … Ce fichier est transmis par le Site.</w:t>
      </w:r>
    </w:p>
    <w:p w14:paraId="08946635" w14:textId="3F761C13" w:rsidR="001F5DEC" w:rsidRPr="00B9340F" w:rsidRDefault="003E290F" w:rsidP="001F5DEC">
      <w:pPr>
        <w:spacing w:after="0" w:line="240" w:lineRule="auto"/>
        <w:jc w:val="both"/>
        <w:rPr>
          <w:rFonts w:ascii="Arial" w:eastAsia="SimSun" w:hAnsi="Arial"/>
          <w:noProof/>
          <w:color w:val="999999"/>
          <w:sz w:val="8"/>
          <w:szCs w:val="8"/>
          <w:lang w:val="fr-BE"/>
        </w:rPr>
      </w:pPr>
      <w:r w:rsidRPr="00B9340F">
        <w:rPr>
          <w:rFonts w:ascii="Arial" w:eastAsia="SimSun" w:hAnsi="Arial"/>
          <w:noProof/>
          <w:color w:val="999999"/>
          <w:sz w:val="8"/>
          <w:szCs w:val="8"/>
          <w:lang w:val="fr-BE"/>
        </w:rPr>
        <w:t>- le « Guide TID » fournissant le descriptif technique des fichiers de facturation.</w:t>
      </w:r>
      <w:r w:rsidR="001F5DEC" w:rsidRPr="00B9340F">
        <w:rPr>
          <w:rFonts w:ascii="Arial" w:eastAsia="SimSun" w:hAnsi="Arial"/>
          <w:noProof/>
          <w:color w:val="999999"/>
          <w:sz w:val="8"/>
          <w:szCs w:val="8"/>
          <w:lang w:val="fr-BE"/>
        </w:rPr>
        <w:t xml:space="preserve"> </w:t>
      </w:r>
    </w:p>
    <w:p w14:paraId="4021A7A4" w14:textId="311FD8F9" w:rsidR="001F5DEC" w:rsidRPr="00B9340F" w:rsidRDefault="001F5DEC" w:rsidP="001F5DEC">
      <w:pPr>
        <w:spacing w:after="0" w:line="240" w:lineRule="auto"/>
        <w:jc w:val="both"/>
        <w:rPr>
          <w:rFonts w:ascii="Arial" w:eastAsia="SimSun" w:hAnsi="Arial"/>
          <w:noProof/>
          <w:color w:val="999999"/>
          <w:sz w:val="8"/>
          <w:szCs w:val="8"/>
          <w:lang w:val="fr-BE"/>
        </w:rPr>
      </w:pPr>
      <w:r w:rsidRPr="00B9340F">
        <w:rPr>
          <w:rFonts w:ascii="Arial" w:eastAsia="SimSun" w:hAnsi="Arial"/>
          <w:noProof/>
          <w:color w:val="999999"/>
          <w:sz w:val="8"/>
          <w:szCs w:val="8"/>
          <w:lang w:val="fr-BE"/>
        </w:rPr>
        <w:t>5</w:t>
      </w:r>
      <w:r w:rsidR="00F4763B" w:rsidRPr="00B9340F">
        <w:rPr>
          <w:rFonts w:ascii="Arial" w:eastAsia="SimSun" w:hAnsi="Arial"/>
          <w:noProof/>
          <w:color w:val="999999"/>
          <w:sz w:val="8"/>
          <w:szCs w:val="8"/>
          <w:lang w:val="fr-BE"/>
        </w:rPr>
        <w:t>. Le service optionnel Reporting</w:t>
      </w:r>
    </w:p>
    <w:p w14:paraId="6629231F" w14:textId="29E0DC79" w:rsidR="001F5DEC" w:rsidRPr="00B9340F" w:rsidRDefault="003E290F" w:rsidP="001F5DEC">
      <w:pPr>
        <w:spacing w:after="0" w:line="240" w:lineRule="auto"/>
        <w:jc w:val="both"/>
        <w:rPr>
          <w:rFonts w:ascii="Arial" w:eastAsia="SimSun" w:hAnsi="Arial"/>
          <w:noProof/>
          <w:color w:val="999999"/>
          <w:sz w:val="8"/>
          <w:szCs w:val="8"/>
          <w:lang w:val="fr-BE"/>
        </w:rPr>
      </w:pPr>
      <w:r w:rsidRPr="00B9340F">
        <w:rPr>
          <w:rFonts w:ascii="Arial" w:eastAsia="SimSun" w:hAnsi="Arial"/>
          <w:noProof/>
          <w:color w:val="999999"/>
          <w:sz w:val="8"/>
          <w:szCs w:val="8"/>
          <w:lang w:val="fr-BE"/>
        </w:rPr>
        <w:t>Ce service permet au Client d’accéder à partir du Site à un suivi budgétaire, un récapitulatif par Carte et par dépense et, pour des Clients ayant opté pour des Cartes avec saisie du kilométrage, un état de la consommation aux 100 Km par Carte.</w:t>
      </w:r>
      <w:r w:rsidR="001F5DEC" w:rsidRPr="00B9340F">
        <w:rPr>
          <w:rFonts w:ascii="Arial" w:eastAsia="SimSun" w:hAnsi="Arial"/>
          <w:noProof/>
          <w:color w:val="999999"/>
          <w:sz w:val="8"/>
          <w:szCs w:val="8"/>
          <w:lang w:val="fr-BE"/>
        </w:rPr>
        <w:t xml:space="preserve"> </w:t>
      </w:r>
    </w:p>
    <w:p w14:paraId="025DF853" w14:textId="3276E5B3" w:rsidR="00F4763B" w:rsidRPr="00B9340F" w:rsidRDefault="001F5DEC" w:rsidP="001F5DEC">
      <w:pPr>
        <w:spacing w:after="0" w:line="240" w:lineRule="auto"/>
        <w:jc w:val="both"/>
        <w:rPr>
          <w:rFonts w:ascii="Arial" w:eastAsia="SimSun" w:hAnsi="Arial"/>
          <w:noProof/>
          <w:color w:val="999999"/>
          <w:sz w:val="8"/>
          <w:szCs w:val="8"/>
          <w:lang w:val="fr-BE"/>
        </w:rPr>
      </w:pPr>
      <w:r w:rsidRPr="00B9340F">
        <w:rPr>
          <w:rFonts w:ascii="Arial" w:eastAsia="SimSun" w:hAnsi="Arial"/>
          <w:noProof/>
          <w:color w:val="999999"/>
          <w:sz w:val="8"/>
          <w:szCs w:val="8"/>
          <w:lang w:val="fr-BE"/>
        </w:rPr>
        <w:t xml:space="preserve">6. </w:t>
      </w:r>
      <w:r w:rsidR="00F4763B" w:rsidRPr="00B9340F">
        <w:rPr>
          <w:rFonts w:ascii="Arial" w:eastAsia="SimSun" w:hAnsi="Arial"/>
          <w:noProof/>
          <w:color w:val="999999"/>
          <w:sz w:val="8"/>
          <w:szCs w:val="8"/>
          <w:lang w:val="fr-BE"/>
        </w:rPr>
        <w:t>L</w:t>
      </w:r>
      <w:r w:rsidRPr="00B9340F">
        <w:rPr>
          <w:rFonts w:ascii="Arial" w:eastAsia="SimSun" w:hAnsi="Arial"/>
          <w:noProof/>
          <w:color w:val="999999"/>
          <w:sz w:val="8"/>
          <w:szCs w:val="8"/>
          <w:lang w:val="fr-BE"/>
        </w:rPr>
        <w:t xml:space="preserve">e </w:t>
      </w:r>
      <w:r w:rsidR="00F4763B" w:rsidRPr="00B9340F">
        <w:rPr>
          <w:rFonts w:ascii="Arial" w:eastAsia="SimSun" w:hAnsi="Arial"/>
          <w:noProof/>
          <w:color w:val="999999"/>
          <w:sz w:val="8"/>
          <w:szCs w:val="8"/>
          <w:lang w:val="fr-BE"/>
        </w:rPr>
        <w:t>service optionnel Alertes et Anomalies</w:t>
      </w:r>
    </w:p>
    <w:p w14:paraId="67C995EF" w14:textId="1656D268" w:rsidR="003E290F" w:rsidRPr="00B9340F" w:rsidRDefault="003E290F" w:rsidP="003E290F">
      <w:pPr>
        <w:spacing w:after="0" w:line="240" w:lineRule="auto"/>
        <w:jc w:val="both"/>
        <w:rPr>
          <w:rFonts w:ascii="Arial" w:eastAsia="SimSun" w:hAnsi="Arial"/>
          <w:noProof/>
          <w:color w:val="999999"/>
          <w:sz w:val="8"/>
          <w:szCs w:val="8"/>
          <w:lang w:val="fr-BE"/>
        </w:rPr>
      </w:pPr>
      <w:r w:rsidRPr="00B9340F">
        <w:rPr>
          <w:rFonts w:ascii="Arial" w:eastAsia="SimSun" w:hAnsi="Arial"/>
          <w:noProof/>
          <w:color w:val="999999"/>
          <w:sz w:val="8"/>
          <w:szCs w:val="8"/>
          <w:lang w:val="fr-BE"/>
        </w:rPr>
        <w:t>Ce service permet au Client d’obtenir à partir du Site des états d’anomalies définis à partir de critères personnalisés par Carte (ci-après les « Anomalies »).</w:t>
      </w:r>
    </w:p>
    <w:p w14:paraId="53354409" w14:textId="31DC01D3" w:rsidR="001F5DEC" w:rsidRPr="00B9340F" w:rsidRDefault="003E290F" w:rsidP="001F5DEC">
      <w:pPr>
        <w:spacing w:after="0" w:line="240" w:lineRule="auto"/>
        <w:jc w:val="both"/>
        <w:rPr>
          <w:rFonts w:ascii="Arial" w:eastAsia="SimSun" w:hAnsi="Arial"/>
          <w:noProof/>
          <w:color w:val="999999"/>
          <w:sz w:val="8"/>
          <w:szCs w:val="8"/>
          <w:lang w:val="fr-BE"/>
        </w:rPr>
      </w:pPr>
      <w:r w:rsidRPr="00B9340F">
        <w:rPr>
          <w:rFonts w:ascii="Arial" w:eastAsia="SimSun" w:hAnsi="Arial"/>
          <w:noProof/>
          <w:color w:val="999999"/>
          <w:sz w:val="8"/>
          <w:szCs w:val="8"/>
          <w:lang w:val="fr-BE"/>
        </w:rPr>
        <w:t>Les transactions réalisées avec des Cartes et contraires au(x) critère(s) personnalisé(s) ressortiront en Anomalies dès le lendemain de leur réception par TOTAL. Le Client en sera informé par e-mail aux adresses e-mail qu’il aura au préalable paramétrées sur le Site. Dans tous les cas, ces transactions ne sont qualifiées d’Anomalies que par le Client et ne pourront dès lors donner lieu à une quelconque contestation du Client auprès TOTAL quant à leur exécution et paiement.</w:t>
      </w:r>
    </w:p>
    <w:p w14:paraId="3D7FFD10" w14:textId="0FBC437B" w:rsidR="006C53E2" w:rsidRPr="00B9340F" w:rsidRDefault="006C53E2" w:rsidP="001F5DEC">
      <w:pPr>
        <w:spacing w:after="0" w:line="240" w:lineRule="auto"/>
        <w:jc w:val="both"/>
        <w:rPr>
          <w:rFonts w:ascii="Arial" w:eastAsia="SimSun" w:hAnsi="Arial"/>
          <w:noProof/>
          <w:color w:val="999999"/>
          <w:sz w:val="8"/>
          <w:szCs w:val="8"/>
          <w:lang w:val="fr-BE"/>
        </w:rPr>
      </w:pPr>
      <w:r w:rsidRPr="00B9340F">
        <w:rPr>
          <w:rFonts w:ascii="Arial" w:eastAsia="SimSun" w:hAnsi="Arial"/>
          <w:noProof/>
          <w:color w:val="999999"/>
          <w:sz w:val="8"/>
          <w:szCs w:val="8"/>
          <w:lang w:val="fr-BE"/>
        </w:rPr>
        <w:t>7</w:t>
      </w:r>
      <w:r w:rsidR="003E290F" w:rsidRPr="003E290F">
        <w:rPr>
          <w:rFonts w:ascii="Arial" w:eastAsia="SimSun" w:hAnsi="Arial"/>
          <w:noProof/>
          <w:color w:val="999999"/>
          <w:sz w:val="8"/>
          <w:szCs w:val="8"/>
          <w:lang w:val="fr-BE"/>
        </w:rPr>
        <w:t>.</w:t>
      </w:r>
      <w:r w:rsidRPr="00B9340F">
        <w:rPr>
          <w:rFonts w:ascii="Arial" w:eastAsia="SimSun" w:hAnsi="Arial"/>
          <w:noProof/>
          <w:color w:val="999999"/>
          <w:sz w:val="8"/>
          <w:szCs w:val="8"/>
          <w:lang w:val="fr-BE"/>
        </w:rPr>
        <w:t xml:space="preserve"> Total Truck Assistance</w:t>
      </w:r>
    </w:p>
    <w:p w14:paraId="721C28F3" w14:textId="22A8A8DE" w:rsidR="006C53E2" w:rsidRPr="00B9340F" w:rsidRDefault="006C53E2" w:rsidP="001F5DEC">
      <w:pPr>
        <w:spacing w:after="0" w:line="240" w:lineRule="auto"/>
        <w:jc w:val="both"/>
        <w:rPr>
          <w:rFonts w:ascii="Arial" w:eastAsia="SimSun" w:hAnsi="Arial"/>
          <w:noProof/>
          <w:color w:val="999999"/>
          <w:sz w:val="8"/>
          <w:szCs w:val="8"/>
          <w:lang w:val="fr-BE"/>
        </w:rPr>
      </w:pPr>
      <w:r w:rsidRPr="00B9340F">
        <w:rPr>
          <w:rFonts w:ascii="Arial" w:eastAsia="SimSun" w:hAnsi="Arial"/>
          <w:noProof/>
          <w:color w:val="999999"/>
          <w:sz w:val="8"/>
          <w:szCs w:val="8"/>
          <w:lang w:val="fr-BE"/>
        </w:rPr>
        <w:t xml:space="preserve">Ce service prévoit une assitance </w:t>
      </w:r>
      <w:r w:rsidR="003E290F" w:rsidRPr="00B9340F">
        <w:rPr>
          <w:rFonts w:ascii="Arial" w:eastAsia="SimSun" w:hAnsi="Arial"/>
          <w:noProof/>
          <w:color w:val="999999"/>
          <w:sz w:val="8"/>
          <w:szCs w:val="8"/>
          <w:lang w:val="fr-BE"/>
        </w:rPr>
        <w:t xml:space="preserve">à dimension </w:t>
      </w:r>
      <w:r w:rsidRPr="00B9340F">
        <w:rPr>
          <w:rFonts w:ascii="Arial" w:eastAsia="SimSun" w:hAnsi="Arial"/>
          <w:noProof/>
          <w:color w:val="999999"/>
          <w:sz w:val="8"/>
          <w:szCs w:val="8"/>
          <w:lang w:val="fr-BE"/>
        </w:rPr>
        <w:t xml:space="preserve">européenne au Client en cas de panne </w:t>
      </w:r>
      <w:r w:rsidR="00DE2FCC" w:rsidRPr="00B9340F">
        <w:rPr>
          <w:rFonts w:ascii="Arial" w:eastAsia="SimSun" w:hAnsi="Arial"/>
          <w:noProof/>
          <w:color w:val="999999"/>
          <w:sz w:val="8"/>
          <w:szCs w:val="8"/>
          <w:lang w:val="fr-BE"/>
        </w:rPr>
        <w:t>pour des vehicules de plus de 3,5T.</w:t>
      </w:r>
    </w:p>
    <w:p w14:paraId="3D5BDFD3" w14:textId="2CBF3FE8" w:rsidR="00DE2FCC" w:rsidRPr="00B9340F" w:rsidRDefault="00DE2FCC" w:rsidP="001F5DEC">
      <w:pPr>
        <w:spacing w:after="0" w:line="240" w:lineRule="auto"/>
        <w:jc w:val="both"/>
        <w:rPr>
          <w:rFonts w:ascii="Arial" w:eastAsia="SimSun" w:hAnsi="Arial"/>
          <w:noProof/>
          <w:color w:val="999999"/>
          <w:sz w:val="8"/>
          <w:szCs w:val="8"/>
          <w:lang w:val="fr-BE"/>
        </w:rPr>
      </w:pPr>
      <w:r w:rsidRPr="00B9340F">
        <w:rPr>
          <w:rFonts w:ascii="Arial" w:eastAsia="SimSun" w:hAnsi="Arial"/>
          <w:noProof/>
          <w:color w:val="999999"/>
          <w:sz w:val="8"/>
          <w:szCs w:val="8"/>
          <w:lang w:val="fr-BE"/>
        </w:rPr>
        <w:t xml:space="preserve">L’adhésion à ce service a lieu automatiquement au moment de son utilisation par le </w:t>
      </w:r>
      <w:r w:rsidR="003E290F" w:rsidRPr="00B9340F">
        <w:rPr>
          <w:rFonts w:ascii="Arial" w:eastAsia="SimSun" w:hAnsi="Arial"/>
          <w:noProof/>
          <w:color w:val="999999"/>
          <w:sz w:val="8"/>
          <w:szCs w:val="8"/>
          <w:lang w:val="fr-BE"/>
        </w:rPr>
        <w:t>C</w:t>
      </w:r>
      <w:r w:rsidRPr="00B9340F">
        <w:rPr>
          <w:rFonts w:ascii="Arial" w:eastAsia="SimSun" w:hAnsi="Arial"/>
          <w:noProof/>
          <w:color w:val="999999"/>
          <w:sz w:val="8"/>
          <w:szCs w:val="8"/>
          <w:lang w:val="fr-BE"/>
        </w:rPr>
        <w:t>lient, aux conditions prévues dans les conditions générales Truck Assistance.</w:t>
      </w:r>
    </w:p>
    <w:p w14:paraId="1C45A24F" w14:textId="77777777" w:rsidR="00DC7043" w:rsidRPr="00B9340F" w:rsidRDefault="006C53E2" w:rsidP="001F5DEC">
      <w:pPr>
        <w:spacing w:after="0" w:line="240" w:lineRule="auto"/>
        <w:jc w:val="both"/>
        <w:rPr>
          <w:rFonts w:ascii="Arial" w:eastAsia="SimSun" w:hAnsi="Arial"/>
          <w:noProof/>
          <w:color w:val="999999"/>
          <w:sz w:val="8"/>
          <w:szCs w:val="8"/>
          <w:lang w:val="fr-BE"/>
        </w:rPr>
      </w:pPr>
      <w:r w:rsidRPr="00B9340F">
        <w:rPr>
          <w:rFonts w:ascii="Arial" w:eastAsia="SimSun" w:hAnsi="Arial"/>
          <w:noProof/>
          <w:color w:val="999999"/>
          <w:sz w:val="8"/>
          <w:szCs w:val="8"/>
          <w:lang w:val="fr-BE"/>
        </w:rPr>
        <w:t>8</w:t>
      </w:r>
      <w:r w:rsidR="003E290F" w:rsidRPr="00B9340F">
        <w:rPr>
          <w:rFonts w:ascii="Arial" w:eastAsia="SimSun" w:hAnsi="Arial"/>
          <w:noProof/>
          <w:color w:val="999999"/>
          <w:sz w:val="8"/>
          <w:szCs w:val="8"/>
          <w:lang w:val="fr-BE"/>
        </w:rPr>
        <w:t>.</w:t>
      </w:r>
      <w:r w:rsidR="001F5DEC" w:rsidRPr="00B9340F">
        <w:rPr>
          <w:rFonts w:ascii="Arial" w:eastAsia="SimSun" w:hAnsi="Arial"/>
          <w:noProof/>
          <w:color w:val="999999"/>
          <w:sz w:val="8"/>
          <w:szCs w:val="8"/>
          <w:lang w:val="fr-BE"/>
        </w:rPr>
        <w:t xml:space="preserve"> </w:t>
      </w:r>
      <w:r w:rsidR="001965B0" w:rsidRPr="00B9340F">
        <w:rPr>
          <w:rFonts w:ascii="Arial" w:eastAsia="SimSun" w:hAnsi="Arial"/>
          <w:noProof/>
          <w:color w:val="999999"/>
          <w:sz w:val="8"/>
          <w:szCs w:val="8"/>
          <w:lang w:val="fr-BE"/>
        </w:rPr>
        <w:t xml:space="preserve">Prestations accessoires au déplacement </w:t>
      </w:r>
    </w:p>
    <w:p w14:paraId="6DDD8732" w14:textId="77777777" w:rsidR="00DC7043" w:rsidRPr="00B9340F" w:rsidRDefault="00DC7043" w:rsidP="00DC7043">
      <w:pPr>
        <w:spacing w:after="0" w:line="240" w:lineRule="auto"/>
        <w:jc w:val="both"/>
        <w:rPr>
          <w:rFonts w:ascii="Arial" w:eastAsia="SimSun" w:hAnsi="Arial"/>
          <w:noProof/>
          <w:color w:val="999999"/>
          <w:sz w:val="8"/>
          <w:szCs w:val="8"/>
          <w:lang w:val="fr-BE"/>
        </w:rPr>
      </w:pPr>
      <w:r w:rsidRPr="00B9340F">
        <w:rPr>
          <w:rFonts w:ascii="Arial" w:eastAsia="SimSun" w:hAnsi="Arial"/>
          <w:noProof/>
          <w:color w:val="999999"/>
          <w:sz w:val="8"/>
          <w:szCs w:val="8"/>
          <w:lang w:val="fr-BE"/>
        </w:rPr>
        <w:t>Sous réserve de la signature d’un contrat spécifique, le Client pourra souscrire à des prestations accessoires au déplacement et notamment au (télé)péage pour poids-lourd et voiture.</w:t>
      </w:r>
    </w:p>
    <w:p w14:paraId="5DF53FC7" w14:textId="603ED50A" w:rsidR="00BD577C" w:rsidRPr="005566FE" w:rsidRDefault="00BD577C" w:rsidP="00BD577C">
      <w:pPr>
        <w:spacing w:after="0" w:line="240" w:lineRule="auto"/>
        <w:jc w:val="both"/>
        <w:rPr>
          <w:rFonts w:ascii="Arial" w:eastAsia="SimSun" w:hAnsi="Arial"/>
          <w:noProof/>
          <w:color w:val="999999"/>
          <w:sz w:val="8"/>
          <w:szCs w:val="8"/>
          <w:lang w:val="fr-BE"/>
        </w:rPr>
      </w:pPr>
      <w:r w:rsidRPr="005566FE">
        <w:rPr>
          <w:rFonts w:ascii="Arial" w:eastAsia="SimSun" w:hAnsi="Arial"/>
          <w:noProof/>
          <w:color w:val="999999"/>
          <w:sz w:val="8"/>
          <w:szCs w:val="8"/>
          <w:lang w:val="fr-BE"/>
        </w:rPr>
        <w:t xml:space="preserve">ARTICLE </w:t>
      </w:r>
      <w:r w:rsidR="000C63EA">
        <w:rPr>
          <w:rFonts w:ascii="Arial" w:eastAsia="SimSun" w:hAnsi="Arial"/>
          <w:noProof/>
          <w:color w:val="999999"/>
          <w:sz w:val="8"/>
          <w:szCs w:val="8"/>
          <w:lang w:val="fr-BE"/>
        </w:rPr>
        <w:t>7</w:t>
      </w:r>
      <w:r w:rsidRPr="005566FE">
        <w:rPr>
          <w:rFonts w:ascii="Arial" w:eastAsia="SimSun" w:hAnsi="Arial"/>
          <w:noProof/>
          <w:color w:val="999999"/>
          <w:sz w:val="8"/>
          <w:szCs w:val="8"/>
          <w:lang w:val="fr-BE"/>
        </w:rPr>
        <w:t xml:space="preserve"> –ADMINISTRATION </w:t>
      </w:r>
      <w:smartTag w:uri="urn:schemas-microsoft-com:office:smarttags" w:element="stockticker">
        <w:r w:rsidRPr="005566FE">
          <w:rPr>
            <w:rFonts w:ascii="Arial" w:eastAsia="SimSun" w:hAnsi="Arial"/>
            <w:noProof/>
            <w:color w:val="999999"/>
            <w:sz w:val="8"/>
            <w:szCs w:val="8"/>
            <w:lang w:val="fr-BE"/>
          </w:rPr>
          <w:t>DES</w:t>
        </w:r>
      </w:smartTag>
      <w:r w:rsidRPr="005566FE">
        <w:rPr>
          <w:rFonts w:ascii="Arial" w:eastAsia="SimSun" w:hAnsi="Arial"/>
          <w:noProof/>
          <w:color w:val="999999"/>
          <w:sz w:val="8"/>
          <w:szCs w:val="8"/>
          <w:lang w:val="fr-BE"/>
        </w:rPr>
        <w:t xml:space="preserve"> DONNEES CLIENTS</w:t>
      </w:r>
    </w:p>
    <w:p w14:paraId="249CAF81" w14:textId="7423B775" w:rsidR="00BD577C" w:rsidRPr="005566FE" w:rsidRDefault="00BD577C" w:rsidP="00BD577C">
      <w:pPr>
        <w:spacing w:after="0" w:line="240" w:lineRule="auto"/>
        <w:jc w:val="both"/>
        <w:rPr>
          <w:rFonts w:ascii="Arial" w:eastAsia="SimSun" w:hAnsi="Arial"/>
          <w:noProof/>
          <w:color w:val="999999"/>
          <w:sz w:val="8"/>
          <w:szCs w:val="8"/>
          <w:lang w:val="fr-BE"/>
        </w:rPr>
      </w:pPr>
      <w:r w:rsidRPr="005566FE">
        <w:rPr>
          <w:rFonts w:ascii="Arial" w:eastAsia="SimSun" w:hAnsi="Arial"/>
          <w:noProof/>
          <w:color w:val="999999"/>
          <w:sz w:val="8"/>
          <w:szCs w:val="8"/>
          <w:lang w:val="fr-BE"/>
        </w:rPr>
        <w:t xml:space="preserve">Toute demande de création de Carte ou de modification (suppression de Cartes, mise en opposition des Cartes, et/ou  modification de données signalétiques clients notamment changement d’adresse, de nom, de personnes de contact, …) transmise à TOTAL par tout </w:t>
      </w:r>
      <w:r w:rsidRPr="00DC7043">
        <w:rPr>
          <w:rFonts w:ascii="Arial" w:eastAsia="SimSun" w:hAnsi="Arial"/>
          <w:noProof/>
          <w:color w:val="999999"/>
          <w:sz w:val="8"/>
          <w:szCs w:val="8"/>
          <w:lang w:val="fr-BE"/>
        </w:rPr>
        <w:t xml:space="preserve">support écrit (notamment fax, courrier, e-mail, …), est conservée </w:t>
      </w:r>
      <w:r w:rsidR="00BA693E" w:rsidRPr="00B9340F">
        <w:rPr>
          <w:rFonts w:ascii="Arial" w:eastAsia="SimSun" w:hAnsi="Arial"/>
          <w:noProof/>
          <w:color w:val="999999"/>
          <w:sz w:val="8"/>
          <w:szCs w:val="8"/>
          <w:lang w:val="fr-BE"/>
        </w:rPr>
        <w:t>temporairement</w:t>
      </w:r>
      <w:r w:rsidRPr="00B9340F">
        <w:rPr>
          <w:rFonts w:ascii="Arial" w:eastAsia="SimSun" w:hAnsi="Arial"/>
          <w:strike/>
          <w:noProof/>
          <w:color w:val="999999"/>
          <w:sz w:val="8"/>
          <w:szCs w:val="8"/>
          <w:lang w:val="fr-BE"/>
        </w:rPr>
        <w:t>.</w:t>
      </w:r>
      <w:r w:rsidRPr="00DC7043">
        <w:rPr>
          <w:rFonts w:ascii="Arial" w:eastAsia="SimSun" w:hAnsi="Arial"/>
          <w:noProof/>
          <w:color w:val="999999"/>
          <w:sz w:val="8"/>
          <w:szCs w:val="8"/>
          <w:lang w:val="fr-BE"/>
        </w:rPr>
        <w:t xml:space="preserve"> L’absence de réclamation du </w:t>
      </w:r>
      <w:r w:rsidR="00DC7043">
        <w:rPr>
          <w:rFonts w:ascii="Arial" w:eastAsia="SimSun" w:hAnsi="Arial"/>
          <w:noProof/>
          <w:color w:val="999999"/>
          <w:sz w:val="8"/>
          <w:szCs w:val="8"/>
          <w:lang w:val="fr-BE"/>
        </w:rPr>
        <w:t>C</w:t>
      </w:r>
      <w:r w:rsidRPr="00DC7043">
        <w:rPr>
          <w:rFonts w:ascii="Arial" w:eastAsia="SimSun" w:hAnsi="Arial"/>
          <w:noProof/>
          <w:color w:val="999999"/>
          <w:sz w:val="8"/>
          <w:szCs w:val="8"/>
          <w:lang w:val="fr-BE"/>
        </w:rPr>
        <w:t>lient concernant ces créations et</w:t>
      </w:r>
      <w:r w:rsidRPr="005566FE">
        <w:rPr>
          <w:rFonts w:ascii="Arial" w:eastAsia="SimSun" w:hAnsi="Arial"/>
          <w:noProof/>
          <w:color w:val="999999"/>
          <w:sz w:val="8"/>
          <w:szCs w:val="8"/>
          <w:lang w:val="fr-BE"/>
        </w:rPr>
        <w:t xml:space="preserve">/ou </w:t>
      </w:r>
      <w:r w:rsidRPr="00097AAF">
        <w:rPr>
          <w:rFonts w:ascii="Arial" w:eastAsia="SimSun" w:hAnsi="Arial"/>
          <w:noProof/>
          <w:color w:val="999999"/>
          <w:sz w:val="8"/>
          <w:szCs w:val="8"/>
          <w:lang w:val="fr-BE"/>
        </w:rPr>
        <w:t>modif</w:t>
      </w:r>
      <w:r w:rsidR="00901582" w:rsidRPr="00097AAF">
        <w:rPr>
          <w:rFonts w:ascii="Arial" w:eastAsia="SimSun" w:hAnsi="Arial"/>
          <w:noProof/>
          <w:color w:val="999999"/>
          <w:sz w:val="8"/>
          <w:szCs w:val="8"/>
          <w:lang w:val="fr-BE"/>
        </w:rPr>
        <w:t xml:space="preserve">ications, </w:t>
      </w:r>
      <w:r w:rsidRPr="00097AAF">
        <w:rPr>
          <w:rFonts w:ascii="Arial" w:eastAsia="SimSun" w:hAnsi="Arial"/>
          <w:noProof/>
          <w:color w:val="999999"/>
          <w:sz w:val="8"/>
          <w:szCs w:val="8"/>
          <w:lang w:val="fr-BE"/>
        </w:rPr>
        <w:t xml:space="preserve">vaut validation desdites créations et/ou modifications. </w:t>
      </w:r>
      <w:r w:rsidRPr="00B9340F">
        <w:rPr>
          <w:rFonts w:ascii="Arial" w:eastAsia="SimSun" w:hAnsi="Arial"/>
          <w:noProof/>
          <w:color w:val="999999"/>
          <w:sz w:val="8"/>
          <w:szCs w:val="8"/>
          <w:lang w:val="fr-BE"/>
        </w:rPr>
        <w:t>Au-delà d</w:t>
      </w:r>
      <w:r w:rsidR="00901582" w:rsidRPr="00B9340F">
        <w:rPr>
          <w:rFonts w:ascii="Arial" w:eastAsia="SimSun" w:hAnsi="Arial"/>
          <w:noProof/>
          <w:color w:val="999999"/>
          <w:sz w:val="8"/>
          <w:szCs w:val="8"/>
          <w:lang w:val="fr-BE"/>
        </w:rPr>
        <w:t xml:space="preserve">’un </w:t>
      </w:r>
      <w:r w:rsidRPr="00B9340F">
        <w:rPr>
          <w:rFonts w:ascii="Arial" w:eastAsia="SimSun" w:hAnsi="Arial"/>
          <w:noProof/>
          <w:color w:val="999999"/>
          <w:sz w:val="8"/>
          <w:szCs w:val="8"/>
          <w:lang w:val="fr-BE"/>
        </w:rPr>
        <w:t>délai</w:t>
      </w:r>
      <w:r w:rsidR="00901582" w:rsidRPr="00B9340F">
        <w:rPr>
          <w:rFonts w:ascii="Arial" w:eastAsia="SimSun" w:hAnsi="Arial"/>
          <w:noProof/>
          <w:color w:val="999999"/>
          <w:sz w:val="8"/>
          <w:szCs w:val="8"/>
          <w:lang w:val="fr-BE"/>
        </w:rPr>
        <w:t xml:space="preserve"> de 2 mois</w:t>
      </w:r>
      <w:r w:rsidR="00DC7043">
        <w:rPr>
          <w:rFonts w:ascii="Arial" w:eastAsia="SimSun" w:hAnsi="Arial"/>
          <w:noProof/>
          <w:color w:val="999999"/>
          <w:sz w:val="8"/>
          <w:szCs w:val="8"/>
          <w:lang w:val="fr-BE"/>
        </w:rPr>
        <w:t xml:space="preserve"> à partir de la date à laquelle il est satisfait </w:t>
      </w:r>
      <w:r w:rsidR="00097AAF">
        <w:rPr>
          <w:rFonts w:ascii="Arial" w:eastAsia="SimSun" w:hAnsi="Arial"/>
          <w:noProof/>
          <w:color w:val="999999"/>
          <w:sz w:val="8"/>
          <w:szCs w:val="8"/>
          <w:lang w:val="fr-BE"/>
        </w:rPr>
        <w:t>à la demande</w:t>
      </w:r>
      <w:r w:rsidRPr="005566FE">
        <w:rPr>
          <w:rFonts w:ascii="Arial" w:eastAsia="SimSun" w:hAnsi="Arial"/>
          <w:noProof/>
          <w:color w:val="999999"/>
          <w:sz w:val="8"/>
          <w:szCs w:val="8"/>
          <w:lang w:val="fr-BE"/>
        </w:rPr>
        <w:t>, TOTAL est libéré</w:t>
      </w:r>
      <w:r w:rsidR="00DC7043">
        <w:rPr>
          <w:rFonts w:ascii="Arial" w:eastAsia="SimSun" w:hAnsi="Arial"/>
          <w:noProof/>
          <w:color w:val="999999"/>
          <w:sz w:val="8"/>
          <w:szCs w:val="8"/>
          <w:lang w:val="fr-BE"/>
        </w:rPr>
        <w:t>e</w:t>
      </w:r>
      <w:r w:rsidRPr="005566FE">
        <w:rPr>
          <w:rFonts w:ascii="Arial" w:eastAsia="SimSun" w:hAnsi="Arial"/>
          <w:noProof/>
          <w:color w:val="999999"/>
          <w:sz w:val="8"/>
          <w:szCs w:val="8"/>
          <w:lang w:val="fr-BE"/>
        </w:rPr>
        <w:t xml:space="preserve"> de toute obligation de produire ces écrits.</w:t>
      </w:r>
    </w:p>
    <w:p w14:paraId="2A05A528" w14:textId="1941F5D9" w:rsidR="00BD577C" w:rsidRPr="005566FE" w:rsidRDefault="00BD577C" w:rsidP="00BD577C">
      <w:pPr>
        <w:spacing w:after="0" w:line="240" w:lineRule="auto"/>
        <w:jc w:val="both"/>
        <w:rPr>
          <w:rFonts w:ascii="Arial" w:eastAsia="SimSun" w:hAnsi="Arial"/>
          <w:noProof/>
          <w:color w:val="999999"/>
          <w:sz w:val="8"/>
          <w:szCs w:val="8"/>
          <w:lang w:val="fr-BE"/>
        </w:rPr>
      </w:pPr>
      <w:r w:rsidRPr="005566FE">
        <w:rPr>
          <w:rFonts w:ascii="Arial" w:eastAsia="SimSun" w:hAnsi="Arial"/>
          <w:noProof/>
          <w:color w:val="999999"/>
          <w:sz w:val="8"/>
          <w:szCs w:val="8"/>
          <w:lang w:val="fr-BE"/>
        </w:rPr>
        <w:t xml:space="preserve">ARTICLE </w:t>
      </w:r>
      <w:r w:rsidR="00F97FCC">
        <w:rPr>
          <w:rFonts w:ascii="Arial" w:eastAsia="SimSun" w:hAnsi="Arial"/>
          <w:noProof/>
          <w:color w:val="999999"/>
          <w:sz w:val="8"/>
          <w:szCs w:val="8"/>
          <w:lang w:val="fr-BE"/>
        </w:rPr>
        <w:t>8</w:t>
      </w:r>
      <w:r w:rsidRPr="005566FE">
        <w:rPr>
          <w:rFonts w:ascii="Arial" w:eastAsia="SimSun" w:hAnsi="Arial"/>
          <w:noProof/>
          <w:color w:val="999999"/>
          <w:sz w:val="8"/>
          <w:szCs w:val="8"/>
          <w:lang w:val="fr-BE"/>
        </w:rPr>
        <w:t xml:space="preserve"> –RESPONSABILITÉ</w:t>
      </w:r>
    </w:p>
    <w:p w14:paraId="359DB956" w14:textId="6F93A49D" w:rsidR="00BD577C" w:rsidRDefault="00F97FCC" w:rsidP="00BD577C">
      <w:pPr>
        <w:spacing w:after="0" w:line="240" w:lineRule="auto"/>
        <w:jc w:val="both"/>
        <w:rPr>
          <w:rFonts w:ascii="Arial" w:eastAsia="SimSun" w:hAnsi="Arial"/>
          <w:noProof/>
          <w:color w:val="999999"/>
          <w:sz w:val="8"/>
          <w:szCs w:val="8"/>
          <w:lang w:val="fr-BE"/>
        </w:rPr>
      </w:pPr>
      <w:r>
        <w:rPr>
          <w:rFonts w:ascii="Arial" w:eastAsia="SimSun" w:hAnsi="Arial"/>
          <w:noProof/>
          <w:color w:val="999999"/>
          <w:sz w:val="8"/>
          <w:szCs w:val="8"/>
          <w:lang w:val="fr-BE"/>
        </w:rPr>
        <w:t>Le cas échéant, l</w:t>
      </w:r>
      <w:r w:rsidR="00BD577C" w:rsidRPr="005566FE">
        <w:rPr>
          <w:rFonts w:ascii="Arial" w:eastAsia="SimSun" w:hAnsi="Arial"/>
          <w:noProof/>
          <w:color w:val="999999"/>
          <w:sz w:val="8"/>
          <w:szCs w:val="8"/>
          <w:lang w:val="fr-BE"/>
        </w:rPr>
        <w:t xml:space="preserve">e Client s’engage à prendre toutes précautions utiles pour sauvegarder </w:t>
      </w:r>
      <w:r w:rsidR="00DB4283">
        <w:rPr>
          <w:rFonts w:ascii="Arial" w:eastAsia="SimSun" w:hAnsi="Arial"/>
          <w:noProof/>
          <w:color w:val="999999"/>
          <w:sz w:val="8"/>
          <w:szCs w:val="8"/>
          <w:lang w:val="fr-BE"/>
        </w:rPr>
        <w:t xml:space="preserve">en toute circonstance </w:t>
      </w:r>
      <w:r w:rsidR="00BD577C" w:rsidRPr="005566FE">
        <w:rPr>
          <w:rFonts w:ascii="Arial" w:eastAsia="SimSun" w:hAnsi="Arial"/>
          <w:noProof/>
          <w:color w:val="999999"/>
          <w:sz w:val="8"/>
          <w:szCs w:val="8"/>
          <w:lang w:val="fr-BE"/>
        </w:rPr>
        <w:t>la confidentialité</w:t>
      </w:r>
      <w:r w:rsidR="00DB4283">
        <w:rPr>
          <w:rFonts w:ascii="Arial" w:eastAsia="SimSun" w:hAnsi="Arial"/>
          <w:noProof/>
          <w:color w:val="999999"/>
          <w:sz w:val="8"/>
          <w:szCs w:val="8"/>
          <w:lang w:val="fr-BE"/>
        </w:rPr>
        <w:t xml:space="preserve"> </w:t>
      </w:r>
      <w:r w:rsidR="00BD577C" w:rsidRPr="005566FE">
        <w:rPr>
          <w:rFonts w:ascii="Arial" w:eastAsia="SimSun" w:hAnsi="Arial"/>
          <w:noProof/>
          <w:color w:val="999999"/>
          <w:sz w:val="8"/>
          <w:szCs w:val="8"/>
          <w:lang w:val="fr-BE"/>
        </w:rPr>
        <w:t xml:space="preserve">du ou des codes secrets qui lui sont attribués. Le Client et/ou le porteur de Carte s’engage(nt) notamment à conserver en lieu sûr et séparément la Carte et le code secret. Il(s) veiller(a/ont) en particulier à ne pas inscrire les codes secrets sur les Cartes ou sur tout document </w:t>
      </w:r>
      <w:r w:rsidR="00BD577C" w:rsidRPr="00DB4283">
        <w:rPr>
          <w:rFonts w:ascii="Arial" w:eastAsia="SimSun" w:hAnsi="Arial"/>
          <w:noProof/>
          <w:color w:val="999999"/>
          <w:sz w:val="8"/>
          <w:szCs w:val="8"/>
          <w:lang w:val="fr-BE"/>
        </w:rPr>
        <w:t xml:space="preserve">accompagnant lesdites Cartes ou se trouvant à proximité de celles-ci. </w:t>
      </w:r>
      <w:r w:rsidR="00183D8C" w:rsidRPr="00B9340F">
        <w:rPr>
          <w:rFonts w:ascii="Arial" w:eastAsia="SimSun" w:hAnsi="Arial"/>
          <w:noProof/>
          <w:color w:val="999999"/>
          <w:sz w:val="8"/>
          <w:szCs w:val="8"/>
          <w:lang w:val="fr-BE"/>
        </w:rPr>
        <w:t xml:space="preserve">Le Client et/ou le Porteur de Carte veilllera </w:t>
      </w:r>
      <w:r w:rsidR="00DB4283" w:rsidRPr="00B9340F">
        <w:rPr>
          <w:rFonts w:ascii="Arial" w:eastAsia="SimSun" w:hAnsi="Arial"/>
          <w:noProof/>
          <w:color w:val="999999"/>
          <w:sz w:val="8"/>
          <w:szCs w:val="8"/>
          <w:lang w:val="fr-BE"/>
        </w:rPr>
        <w:t xml:space="preserve">notamment </w:t>
      </w:r>
      <w:r w:rsidR="00183D8C" w:rsidRPr="00B9340F">
        <w:rPr>
          <w:rFonts w:ascii="Arial" w:eastAsia="SimSun" w:hAnsi="Arial"/>
          <w:noProof/>
          <w:color w:val="999999"/>
          <w:sz w:val="8"/>
          <w:szCs w:val="8"/>
          <w:lang w:val="fr-BE"/>
        </w:rPr>
        <w:t xml:space="preserve">à conserver la confidentialité du code secret </w:t>
      </w:r>
      <w:r w:rsidR="00DB4283" w:rsidRPr="00DB4283">
        <w:rPr>
          <w:rFonts w:ascii="Arial" w:eastAsia="SimSun" w:hAnsi="Arial"/>
          <w:noProof/>
          <w:color w:val="999999"/>
          <w:sz w:val="8"/>
          <w:szCs w:val="8"/>
          <w:lang w:val="fr-BE"/>
        </w:rPr>
        <w:t>lors</w:t>
      </w:r>
      <w:r w:rsidR="00DB4283">
        <w:rPr>
          <w:rFonts w:ascii="Arial" w:eastAsia="SimSun" w:hAnsi="Arial"/>
          <w:noProof/>
          <w:color w:val="999999"/>
          <w:sz w:val="8"/>
          <w:szCs w:val="8"/>
          <w:lang w:val="fr-BE"/>
        </w:rPr>
        <w:t xml:space="preserve"> de chaque prise de carburant</w:t>
      </w:r>
      <w:r w:rsidR="00183D8C" w:rsidRPr="000D0832">
        <w:rPr>
          <w:rFonts w:ascii="Arial" w:eastAsia="SimSun" w:hAnsi="Arial"/>
          <w:noProof/>
          <w:color w:val="999999"/>
          <w:sz w:val="8"/>
          <w:szCs w:val="8"/>
          <w:lang w:val="fr-BE"/>
        </w:rPr>
        <w:t xml:space="preserve">. </w:t>
      </w:r>
      <w:r w:rsidR="00BD577C" w:rsidRPr="0068668A">
        <w:rPr>
          <w:rFonts w:ascii="Arial" w:eastAsia="SimSun" w:hAnsi="Arial"/>
          <w:noProof/>
          <w:color w:val="999999"/>
          <w:sz w:val="8"/>
          <w:szCs w:val="8"/>
          <w:lang w:val="fr-BE"/>
        </w:rPr>
        <w:t>En cas de non-respect de ces engagements, TOTAL sera dégagé de toute responsabilité en cas d’usage frauduleux des Cartes</w:t>
      </w:r>
      <w:r w:rsidR="00183D8C" w:rsidRPr="0068668A">
        <w:rPr>
          <w:rFonts w:ascii="Arial" w:eastAsia="SimSun" w:hAnsi="Arial"/>
          <w:noProof/>
          <w:color w:val="999999"/>
          <w:sz w:val="8"/>
          <w:szCs w:val="8"/>
          <w:lang w:val="fr-BE"/>
        </w:rPr>
        <w:t xml:space="preserve"> par le Client et/ou le Porteur de Carte et/ou un tiers</w:t>
      </w:r>
      <w:r w:rsidR="00BD577C" w:rsidRPr="0068668A">
        <w:rPr>
          <w:rFonts w:ascii="Arial" w:eastAsia="SimSun" w:hAnsi="Arial"/>
          <w:noProof/>
          <w:color w:val="999999"/>
          <w:sz w:val="8"/>
          <w:szCs w:val="8"/>
          <w:lang w:val="fr-BE"/>
        </w:rPr>
        <w:t>.</w:t>
      </w:r>
      <w:r w:rsidR="00BD577C" w:rsidRPr="000D0832">
        <w:rPr>
          <w:rFonts w:ascii="Arial" w:eastAsia="SimSun" w:hAnsi="Arial"/>
          <w:noProof/>
          <w:color w:val="999999"/>
          <w:sz w:val="8"/>
          <w:szCs w:val="8"/>
          <w:lang w:val="fr-BE"/>
        </w:rPr>
        <w:t xml:space="preserve"> Le Client est autorisé</w:t>
      </w:r>
      <w:r w:rsidR="00BD577C" w:rsidRPr="00ED1389">
        <w:rPr>
          <w:rFonts w:ascii="Arial" w:eastAsia="SimSun" w:hAnsi="Arial"/>
          <w:noProof/>
          <w:color w:val="999999"/>
          <w:sz w:val="8"/>
          <w:szCs w:val="8"/>
          <w:lang w:val="fr-BE"/>
        </w:rPr>
        <w:t xml:space="preserve"> à remettre une ou des Cartes à un ou des porteurs. Il s'engage</w:t>
      </w:r>
      <w:r w:rsidR="002F5545" w:rsidRPr="00ED1389">
        <w:rPr>
          <w:rFonts w:ascii="Arial" w:eastAsia="SimSun" w:hAnsi="Arial"/>
          <w:noProof/>
          <w:color w:val="999999"/>
          <w:sz w:val="8"/>
          <w:szCs w:val="8"/>
          <w:lang w:val="fr-BE"/>
        </w:rPr>
        <w:t xml:space="preserve"> le cas échéant</w:t>
      </w:r>
      <w:r w:rsidR="00BD577C" w:rsidRPr="00ED1389">
        <w:rPr>
          <w:rFonts w:ascii="Arial" w:eastAsia="SimSun" w:hAnsi="Arial"/>
          <w:noProof/>
          <w:color w:val="999999"/>
          <w:sz w:val="8"/>
          <w:szCs w:val="8"/>
          <w:lang w:val="fr-BE"/>
        </w:rPr>
        <w:t xml:space="preserve"> </w:t>
      </w:r>
      <w:r w:rsidR="00BD577C" w:rsidRPr="00ED1389">
        <w:rPr>
          <w:rFonts w:ascii="Arial" w:eastAsia="SimSun" w:hAnsi="Arial"/>
          <w:noProof/>
          <w:color w:val="999999"/>
          <w:sz w:val="8"/>
          <w:szCs w:val="8"/>
          <w:lang w:val="fr-BE"/>
        </w:rPr>
        <w:t>à informer</w:t>
      </w:r>
      <w:r w:rsidR="00BD577C" w:rsidRPr="005566FE">
        <w:rPr>
          <w:rFonts w:ascii="Arial" w:eastAsia="SimSun" w:hAnsi="Arial"/>
          <w:noProof/>
          <w:color w:val="999999"/>
          <w:sz w:val="8"/>
          <w:szCs w:val="8"/>
          <w:lang w:val="fr-BE"/>
        </w:rPr>
        <w:t xml:space="preserve"> les personnes concernées </w:t>
      </w:r>
      <w:r w:rsidR="002F5545">
        <w:rPr>
          <w:rFonts w:ascii="Arial" w:eastAsia="SimSun" w:hAnsi="Arial"/>
          <w:noProof/>
          <w:color w:val="999999"/>
          <w:sz w:val="8"/>
          <w:szCs w:val="8"/>
          <w:lang w:val="fr-BE"/>
        </w:rPr>
        <w:t xml:space="preserve">en vertu de la réglementation relative à la protection des données personnelles de leurs droits, en ce compris le </w:t>
      </w:r>
      <w:r w:rsidR="00BD577C" w:rsidRPr="005566FE">
        <w:rPr>
          <w:rFonts w:ascii="Arial" w:eastAsia="SimSun" w:hAnsi="Arial"/>
          <w:noProof/>
          <w:color w:val="999999"/>
          <w:sz w:val="8"/>
          <w:szCs w:val="8"/>
          <w:lang w:val="fr-BE"/>
        </w:rPr>
        <w:t>droit d'accès et de rectification de</w:t>
      </w:r>
      <w:r w:rsidR="002F5545">
        <w:rPr>
          <w:rFonts w:ascii="Arial" w:eastAsia="SimSun" w:hAnsi="Arial"/>
          <w:noProof/>
          <w:color w:val="999999"/>
          <w:sz w:val="8"/>
          <w:szCs w:val="8"/>
          <w:lang w:val="fr-BE"/>
        </w:rPr>
        <w:t xml:space="preserve"> leurs données personnelles</w:t>
      </w:r>
      <w:r w:rsidR="00BD577C" w:rsidRPr="005566FE">
        <w:rPr>
          <w:rFonts w:ascii="Arial" w:eastAsia="SimSun" w:hAnsi="Arial"/>
          <w:noProof/>
          <w:color w:val="999999"/>
          <w:sz w:val="8"/>
          <w:szCs w:val="8"/>
          <w:lang w:val="fr-BE"/>
        </w:rPr>
        <w:t xml:space="preserve">. </w:t>
      </w:r>
      <w:r w:rsidR="002F5545">
        <w:rPr>
          <w:rFonts w:ascii="Arial" w:eastAsia="SimSun" w:hAnsi="Arial"/>
          <w:noProof/>
          <w:color w:val="999999"/>
          <w:sz w:val="8"/>
          <w:szCs w:val="8"/>
          <w:lang w:val="fr-BE"/>
        </w:rPr>
        <w:t>Le Client</w:t>
      </w:r>
      <w:r w:rsidR="002F5545" w:rsidRPr="005566FE">
        <w:rPr>
          <w:rFonts w:ascii="Arial" w:eastAsia="SimSun" w:hAnsi="Arial"/>
          <w:noProof/>
          <w:color w:val="999999"/>
          <w:sz w:val="8"/>
          <w:szCs w:val="8"/>
          <w:lang w:val="fr-BE"/>
        </w:rPr>
        <w:t xml:space="preserve"> </w:t>
      </w:r>
      <w:r w:rsidR="00BD577C" w:rsidRPr="005566FE">
        <w:rPr>
          <w:rFonts w:ascii="Arial" w:eastAsia="SimSun" w:hAnsi="Arial"/>
          <w:noProof/>
          <w:color w:val="999999"/>
          <w:sz w:val="8"/>
          <w:szCs w:val="8"/>
          <w:lang w:val="fr-BE"/>
        </w:rPr>
        <w:t xml:space="preserve">demeure entièrement responsable du respect des dispositions du Contrat par lesdits porteurs notamment en ce qui concerne la confidentialité du ou des codes secrets attribués, du paiement de tout enlèvement effectué </w:t>
      </w:r>
      <w:r w:rsidR="002F5545">
        <w:rPr>
          <w:rFonts w:ascii="Arial" w:eastAsia="SimSun" w:hAnsi="Arial"/>
          <w:noProof/>
          <w:color w:val="999999"/>
          <w:sz w:val="8"/>
          <w:szCs w:val="8"/>
          <w:lang w:val="fr-BE"/>
        </w:rPr>
        <w:t xml:space="preserve">au moyen d’une </w:t>
      </w:r>
      <w:r w:rsidR="00BD577C" w:rsidRPr="005566FE">
        <w:rPr>
          <w:rFonts w:ascii="Arial" w:eastAsia="SimSun" w:hAnsi="Arial"/>
          <w:noProof/>
          <w:color w:val="999999"/>
          <w:sz w:val="8"/>
          <w:szCs w:val="8"/>
          <w:lang w:val="fr-BE"/>
        </w:rPr>
        <w:t xml:space="preserve">Carte, même en cas de perte, de vol, de contrefaçon, de </w:t>
      </w:r>
      <w:r w:rsidR="00BD577C" w:rsidRPr="00492463">
        <w:rPr>
          <w:rFonts w:ascii="Arial" w:eastAsia="SimSun" w:hAnsi="Arial"/>
          <w:noProof/>
          <w:color w:val="999999"/>
          <w:sz w:val="8"/>
          <w:szCs w:val="8"/>
          <w:lang w:val="fr-BE"/>
        </w:rPr>
        <w:t>falsification, d’utilisation frauduleuse ou non conforme au Contrat. En cas d’utilisation non conforme</w:t>
      </w:r>
      <w:r w:rsidR="00AF401C" w:rsidRPr="00492463">
        <w:rPr>
          <w:rFonts w:ascii="Arial" w:eastAsia="SimSun" w:hAnsi="Arial"/>
          <w:noProof/>
          <w:color w:val="999999"/>
          <w:sz w:val="8"/>
          <w:szCs w:val="8"/>
          <w:lang w:val="fr-BE"/>
        </w:rPr>
        <w:t xml:space="preserve"> </w:t>
      </w:r>
      <w:r w:rsidR="00AF401C" w:rsidRPr="00B9340F">
        <w:rPr>
          <w:rFonts w:ascii="Arial" w:eastAsia="SimSun" w:hAnsi="Arial"/>
          <w:noProof/>
          <w:color w:val="999999"/>
          <w:sz w:val="8"/>
          <w:szCs w:val="8"/>
          <w:lang w:val="fr-BE"/>
        </w:rPr>
        <w:t>ou frauduleuse</w:t>
      </w:r>
      <w:r w:rsidR="00BD577C" w:rsidRPr="00492463">
        <w:rPr>
          <w:rFonts w:ascii="Arial" w:eastAsia="SimSun" w:hAnsi="Arial"/>
          <w:noProof/>
          <w:color w:val="999999"/>
          <w:sz w:val="8"/>
          <w:szCs w:val="8"/>
          <w:lang w:val="fr-BE"/>
        </w:rPr>
        <w:t xml:space="preserve">, le Client s’engage </w:t>
      </w:r>
      <w:r w:rsidR="00BD577C" w:rsidRPr="00B9340F">
        <w:rPr>
          <w:rFonts w:ascii="Arial" w:eastAsia="SimSun" w:hAnsi="Arial"/>
          <w:noProof/>
          <w:color w:val="999999"/>
          <w:sz w:val="8"/>
          <w:szCs w:val="8"/>
          <w:lang w:val="fr-BE"/>
        </w:rPr>
        <w:t xml:space="preserve">à </w:t>
      </w:r>
      <w:r w:rsidR="00492463" w:rsidRPr="00B9340F">
        <w:rPr>
          <w:rFonts w:ascii="Arial" w:eastAsia="SimSun" w:hAnsi="Arial"/>
          <w:noProof/>
          <w:color w:val="999999"/>
          <w:sz w:val="8"/>
          <w:szCs w:val="8"/>
          <w:lang w:val="fr-BE"/>
        </w:rPr>
        <w:t xml:space="preserve">en </w:t>
      </w:r>
      <w:r w:rsidR="00AF401C" w:rsidRPr="00B9340F">
        <w:rPr>
          <w:rFonts w:ascii="Arial" w:eastAsia="SimSun" w:hAnsi="Arial"/>
          <w:noProof/>
          <w:color w:val="999999"/>
          <w:sz w:val="8"/>
          <w:szCs w:val="8"/>
          <w:lang w:val="fr-BE"/>
        </w:rPr>
        <w:t>avertir immédiatement et</w:t>
      </w:r>
      <w:r w:rsidR="00AF401C" w:rsidRPr="00492463">
        <w:rPr>
          <w:rFonts w:ascii="Arial" w:eastAsia="SimSun" w:hAnsi="Arial"/>
          <w:noProof/>
          <w:color w:val="999999"/>
          <w:sz w:val="8"/>
          <w:szCs w:val="8"/>
          <w:lang w:val="fr-BE"/>
        </w:rPr>
        <w:t xml:space="preserve"> </w:t>
      </w:r>
      <w:r w:rsidR="00BD577C" w:rsidRPr="00492463">
        <w:rPr>
          <w:rFonts w:ascii="Arial" w:eastAsia="SimSun" w:hAnsi="Arial"/>
          <w:noProof/>
          <w:color w:val="999999"/>
          <w:sz w:val="8"/>
          <w:szCs w:val="8"/>
          <w:lang w:val="fr-BE"/>
        </w:rPr>
        <w:t xml:space="preserve">assister TOTAL pour rechercher les causes </w:t>
      </w:r>
      <w:r w:rsidR="00AF401C" w:rsidRPr="00B9340F">
        <w:rPr>
          <w:rFonts w:ascii="Arial" w:eastAsia="SimSun" w:hAnsi="Arial"/>
          <w:noProof/>
          <w:color w:val="999999"/>
          <w:sz w:val="8"/>
          <w:szCs w:val="8"/>
          <w:lang w:val="fr-BE"/>
        </w:rPr>
        <w:t>et le responsable</w:t>
      </w:r>
      <w:r w:rsidR="00AF401C" w:rsidRPr="00492463">
        <w:rPr>
          <w:rFonts w:ascii="Arial" w:eastAsia="SimSun" w:hAnsi="Arial"/>
          <w:noProof/>
          <w:color w:val="999999"/>
          <w:sz w:val="8"/>
          <w:szCs w:val="8"/>
          <w:lang w:val="fr-BE"/>
        </w:rPr>
        <w:t xml:space="preserve"> </w:t>
      </w:r>
      <w:r w:rsidR="00BD577C" w:rsidRPr="00492463">
        <w:rPr>
          <w:rFonts w:ascii="Arial" w:eastAsia="SimSun" w:hAnsi="Arial"/>
          <w:noProof/>
          <w:color w:val="999999"/>
          <w:sz w:val="8"/>
          <w:szCs w:val="8"/>
          <w:lang w:val="fr-BE"/>
        </w:rPr>
        <w:t>de cette utilisation non conforme</w:t>
      </w:r>
      <w:r w:rsidR="00AF401C" w:rsidRPr="00492463">
        <w:rPr>
          <w:rFonts w:ascii="Arial" w:eastAsia="SimSun" w:hAnsi="Arial"/>
          <w:noProof/>
          <w:color w:val="999999"/>
          <w:sz w:val="8"/>
          <w:szCs w:val="8"/>
          <w:lang w:val="fr-BE"/>
        </w:rPr>
        <w:t xml:space="preserve">. </w:t>
      </w:r>
      <w:r w:rsidR="00AF401C" w:rsidRPr="00B9340F">
        <w:rPr>
          <w:rFonts w:ascii="Arial" w:eastAsia="SimSun" w:hAnsi="Arial"/>
          <w:noProof/>
          <w:color w:val="999999"/>
          <w:sz w:val="8"/>
          <w:szCs w:val="8"/>
          <w:lang w:val="fr-BE"/>
        </w:rPr>
        <w:t xml:space="preserve">Le </w:t>
      </w:r>
      <w:r w:rsidR="00492463" w:rsidRPr="00B9340F">
        <w:rPr>
          <w:rFonts w:ascii="Arial" w:eastAsia="SimSun" w:hAnsi="Arial"/>
          <w:noProof/>
          <w:color w:val="999999"/>
          <w:sz w:val="8"/>
          <w:szCs w:val="8"/>
          <w:lang w:val="fr-BE"/>
        </w:rPr>
        <w:t>C</w:t>
      </w:r>
      <w:r w:rsidR="00AF401C" w:rsidRPr="00B9340F">
        <w:rPr>
          <w:rFonts w:ascii="Arial" w:eastAsia="SimSun" w:hAnsi="Arial"/>
          <w:noProof/>
          <w:color w:val="999999"/>
          <w:sz w:val="8"/>
          <w:szCs w:val="8"/>
          <w:lang w:val="fr-BE"/>
        </w:rPr>
        <w:t xml:space="preserve">lient doit informer Total de l’utilisation frauduleuse de la Carte </w:t>
      </w:r>
      <w:r w:rsidR="00492463" w:rsidRPr="00B9340F">
        <w:rPr>
          <w:rFonts w:ascii="Arial" w:eastAsia="SimSun" w:hAnsi="Arial"/>
          <w:noProof/>
          <w:color w:val="999999"/>
          <w:sz w:val="8"/>
          <w:szCs w:val="8"/>
          <w:lang w:val="fr-BE"/>
        </w:rPr>
        <w:t>au plus tard dans les 15 jours à compter de la date de la facture</w:t>
      </w:r>
      <w:r w:rsidR="00AF401C" w:rsidRPr="00B9340F">
        <w:rPr>
          <w:rFonts w:ascii="Arial" w:eastAsia="SimSun" w:hAnsi="Arial"/>
          <w:noProof/>
          <w:color w:val="999999"/>
          <w:sz w:val="8"/>
          <w:szCs w:val="8"/>
          <w:lang w:val="fr-BE"/>
        </w:rPr>
        <w:t>.</w:t>
      </w:r>
    </w:p>
    <w:p w14:paraId="4CB9FF8B" w14:textId="3AE2E57E" w:rsidR="00176959" w:rsidRPr="00176959" w:rsidRDefault="00176959" w:rsidP="00176959">
      <w:pPr>
        <w:spacing w:after="0" w:line="240" w:lineRule="auto"/>
        <w:jc w:val="both"/>
        <w:rPr>
          <w:rFonts w:ascii="Arial" w:eastAsia="SimSun" w:hAnsi="Arial"/>
          <w:noProof/>
          <w:color w:val="999999"/>
          <w:sz w:val="8"/>
          <w:szCs w:val="8"/>
          <w:lang w:val="fr-BE"/>
        </w:rPr>
      </w:pPr>
      <w:r w:rsidRPr="00176959">
        <w:rPr>
          <w:rFonts w:ascii="Arial" w:eastAsia="SimSun" w:hAnsi="Arial"/>
          <w:noProof/>
          <w:color w:val="999999"/>
          <w:sz w:val="8"/>
          <w:szCs w:val="8"/>
          <w:lang w:val="fr-BE"/>
        </w:rPr>
        <w:t xml:space="preserve">Le réseau de </w:t>
      </w:r>
      <w:r w:rsidR="00262178">
        <w:rPr>
          <w:rFonts w:ascii="Arial" w:eastAsia="SimSun" w:hAnsi="Arial"/>
          <w:noProof/>
          <w:color w:val="999999"/>
          <w:sz w:val="8"/>
          <w:szCs w:val="8"/>
          <w:lang w:val="fr-BE"/>
        </w:rPr>
        <w:t xml:space="preserve">points de </w:t>
      </w:r>
      <w:r w:rsidRPr="00176959">
        <w:rPr>
          <w:rFonts w:ascii="Arial" w:eastAsia="SimSun" w:hAnsi="Arial"/>
          <w:noProof/>
          <w:color w:val="999999"/>
          <w:sz w:val="8"/>
          <w:szCs w:val="8"/>
          <w:lang w:val="fr-BE"/>
        </w:rPr>
        <w:t xml:space="preserve">recharge électrique comprend des </w:t>
      </w:r>
      <w:r w:rsidR="00262178">
        <w:rPr>
          <w:rFonts w:ascii="Arial" w:eastAsia="SimSun" w:hAnsi="Arial"/>
          <w:noProof/>
          <w:color w:val="999999"/>
          <w:sz w:val="8"/>
          <w:szCs w:val="8"/>
          <w:lang w:val="fr-BE"/>
        </w:rPr>
        <w:t>bornes</w:t>
      </w:r>
      <w:r w:rsidRPr="00176959">
        <w:rPr>
          <w:rFonts w:ascii="Arial" w:eastAsia="SimSun" w:hAnsi="Arial"/>
          <w:noProof/>
          <w:color w:val="999999"/>
          <w:sz w:val="8"/>
          <w:szCs w:val="8"/>
          <w:lang w:val="fr-BE"/>
        </w:rPr>
        <w:t xml:space="preserve"> de recharge avec différentes capacités de recharge. Il incombe au </w:t>
      </w:r>
      <w:r w:rsidR="00262178">
        <w:rPr>
          <w:rFonts w:ascii="Arial" w:eastAsia="SimSun" w:hAnsi="Arial"/>
          <w:noProof/>
          <w:color w:val="999999"/>
          <w:sz w:val="8"/>
          <w:szCs w:val="8"/>
          <w:lang w:val="fr-BE"/>
        </w:rPr>
        <w:t>C</w:t>
      </w:r>
      <w:r w:rsidRPr="00176959">
        <w:rPr>
          <w:rFonts w:ascii="Arial" w:eastAsia="SimSun" w:hAnsi="Arial"/>
          <w:noProof/>
          <w:color w:val="999999"/>
          <w:sz w:val="8"/>
          <w:szCs w:val="8"/>
          <w:lang w:val="fr-BE"/>
        </w:rPr>
        <w:t xml:space="preserve">lient de vérifier quel type de </w:t>
      </w:r>
      <w:r w:rsidR="00B35C47">
        <w:rPr>
          <w:rFonts w:ascii="Arial" w:eastAsia="SimSun" w:hAnsi="Arial"/>
          <w:noProof/>
          <w:color w:val="999999"/>
          <w:sz w:val="8"/>
          <w:szCs w:val="8"/>
          <w:lang w:val="fr-BE"/>
        </w:rPr>
        <w:t>borne</w:t>
      </w:r>
      <w:r w:rsidRPr="00176959">
        <w:rPr>
          <w:rFonts w:ascii="Arial" w:eastAsia="SimSun" w:hAnsi="Arial"/>
          <w:noProof/>
          <w:color w:val="999999"/>
          <w:sz w:val="8"/>
          <w:szCs w:val="8"/>
          <w:lang w:val="fr-BE"/>
        </w:rPr>
        <w:t xml:space="preserve"> de recharge convient à son véhicule</w:t>
      </w:r>
      <w:r w:rsidR="00ED44F9">
        <w:rPr>
          <w:rFonts w:ascii="Arial" w:eastAsia="SimSun" w:hAnsi="Arial"/>
          <w:noProof/>
          <w:color w:val="999999"/>
          <w:sz w:val="8"/>
          <w:szCs w:val="8"/>
          <w:lang w:val="fr-BE"/>
        </w:rPr>
        <w:t xml:space="preserve"> et d’u</w:t>
      </w:r>
      <w:r w:rsidRPr="00176959">
        <w:rPr>
          <w:rFonts w:ascii="Arial" w:eastAsia="SimSun" w:hAnsi="Arial"/>
          <w:noProof/>
          <w:color w:val="999999"/>
          <w:sz w:val="8"/>
          <w:szCs w:val="8"/>
          <w:lang w:val="fr-BE"/>
        </w:rPr>
        <w:t>tilise</w:t>
      </w:r>
      <w:r w:rsidR="00ED44F9">
        <w:rPr>
          <w:rFonts w:ascii="Arial" w:eastAsia="SimSun" w:hAnsi="Arial"/>
          <w:noProof/>
          <w:color w:val="999999"/>
          <w:sz w:val="8"/>
          <w:szCs w:val="8"/>
          <w:lang w:val="fr-BE"/>
        </w:rPr>
        <w:t>r</w:t>
      </w:r>
      <w:r w:rsidRPr="00176959">
        <w:rPr>
          <w:rFonts w:ascii="Arial" w:eastAsia="SimSun" w:hAnsi="Arial"/>
          <w:noProof/>
          <w:color w:val="999999"/>
          <w:sz w:val="8"/>
          <w:szCs w:val="8"/>
          <w:lang w:val="fr-BE"/>
        </w:rPr>
        <w:t xml:space="preserve"> la </w:t>
      </w:r>
      <w:r w:rsidR="00B35C47">
        <w:rPr>
          <w:rFonts w:ascii="Arial" w:eastAsia="SimSun" w:hAnsi="Arial"/>
          <w:noProof/>
          <w:color w:val="999999"/>
          <w:sz w:val="8"/>
          <w:szCs w:val="8"/>
          <w:lang w:val="fr-BE"/>
        </w:rPr>
        <w:t>borne</w:t>
      </w:r>
      <w:r w:rsidRPr="00176959">
        <w:rPr>
          <w:rFonts w:ascii="Arial" w:eastAsia="SimSun" w:hAnsi="Arial"/>
          <w:noProof/>
          <w:color w:val="999999"/>
          <w:sz w:val="8"/>
          <w:szCs w:val="8"/>
          <w:lang w:val="fr-BE"/>
        </w:rPr>
        <w:t xml:space="preserve"> de </w:t>
      </w:r>
      <w:r w:rsidR="00B35C47">
        <w:rPr>
          <w:rFonts w:ascii="Arial" w:eastAsia="SimSun" w:hAnsi="Arial"/>
          <w:noProof/>
          <w:color w:val="999999"/>
          <w:sz w:val="8"/>
          <w:szCs w:val="8"/>
          <w:lang w:val="fr-BE"/>
        </w:rPr>
        <w:t>re</w:t>
      </w:r>
      <w:r w:rsidRPr="00176959">
        <w:rPr>
          <w:rFonts w:ascii="Arial" w:eastAsia="SimSun" w:hAnsi="Arial"/>
          <w:noProof/>
          <w:color w:val="999999"/>
          <w:sz w:val="8"/>
          <w:szCs w:val="8"/>
          <w:lang w:val="fr-BE"/>
        </w:rPr>
        <w:t>charge</w:t>
      </w:r>
      <w:r w:rsidR="00150FA0">
        <w:rPr>
          <w:rFonts w:ascii="Arial" w:eastAsia="SimSun" w:hAnsi="Arial"/>
          <w:noProof/>
          <w:color w:val="999999"/>
          <w:sz w:val="8"/>
          <w:szCs w:val="8"/>
          <w:lang w:val="fr-BE"/>
        </w:rPr>
        <w:t xml:space="preserve"> avec prudence et</w:t>
      </w:r>
      <w:r w:rsidRPr="00176959">
        <w:rPr>
          <w:rFonts w:ascii="Arial" w:eastAsia="SimSun" w:hAnsi="Arial"/>
          <w:noProof/>
          <w:color w:val="999999"/>
          <w:sz w:val="8"/>
          <w:szCs w:val="8"/>
          <w:lang w:val="fr-BE"/>
        </w:rPr>
        <w:t xml:space="preserve"> </w:t>
      </w:r>
      <w:r w:rsidR="0081436E">
        <w:rPr>
          <w:rFonts w:ascii="Arial" w:eastAsia="SimSun" w:hAnsi="Arial"/>
          <w:noProof/>
          <w:color w:val="999999"/>
          <w:sz w:val="8"/>
          <w:szCs w:val="8"/>
          <w:lang w:val="fr-BE"/>
        </w:rPr>
        <w:t>en bon père de famille</w:t>
      </w:r>
      <w:r w:rsidRPr="00176959">
        <w:rPr>
          <w:rFonts w:ascii="Arial" w:eastAsia="SimSun" w:hAnsi="Arial"/>
          <w:noProof/>
          <w:color w:val="999999"/>
          <w:sz w:val="8"/>
          <w:szCs w:val="8"/>
          <w:lang w:val="fr-BE"/>
        </w:rPr>
        <w:t>. C'est-à-dire conformément aux instructions et aux règles d'utilisation de la borne de recharge, du véhicule électrique ou du câble de recharge</w:t>
      </w:r>
      <w:r w:rsidR="00447864">
        <w:rPr>
          <w:rFonts w:ascii="Arial" w:eastAsia="SimSun" w:hAnsi="Arial"/>
          <w:noProof/>
          <w:color w:val="999999"/>
          <w:sz w:val="8"/>
          <w:szCs w:val="8"/>
          <w:lang w:val="fr-BE"/>
        </w:rPr>
        <w:t xml:space="preserve"> comme</w:t>
      </w:r>
      <w:r w:rsidRPr="00176959">
        <w:rPr>
          <w:rFonts w:ascii="Arial" w:eastAsia="SimSun" w:hAnsi="Arial"/>
          <w:noProof/>
          <w:color w:val="999999"/>
          <w:sz w:val="8"/>
          <w:szCs w:val="8"/>
          <w:lang w:val="fr-BE"/>
        </w:rPr>
        <w:t xml:space="preserve"> publiées par le </w:t>
      </w:r>
      <w:r w:rsidR="00447864">
        <w:rPr>
          <w:rFonts w:ascii="Arial" w:eastAsia="SimSun" w:hAnsi="Arial"/>
          <w:noProof/>
          <w:color w:val="999999"/>
          <w:sz w:val="8"/>
          <w:szCs w:val="8"/>
          <w:lang w:val="fr-BE"/>
        </w:rPr>
        <w:t>P</w:t>
      </w:r>
      <w:r w:rsidRPr="00176959">
        <w:rPr>
          <w:rFonts w:ascii="Arial" w:eastAsia="SimSun" w:hAnsi="Arial"/>
          <w:noProof/>
          <w:color w:val="999999"/>
          <w:sz w:val="8"/>
          <w:szCs w:val="8"/>
          <w:lang w:val="fr-BE"/>
        </w:rPr>
        <w:t xml:space="preserve">artenaire et par les exploitants locaux des bornes de recharge. Dans le cas </w:t>
      </w:r>
      <w:r w:rsidR="008E2F5F">
        <w:rPr>
          <w:rFonts w:ascii="Arial" w:eastAsia="SimSun" w:hAnsi="Arial"/>
          <w:noProof/>
          <w:color w:val="999999"/>
          <w:sz w:val="8"/>
          <w:szCs w:val="8"/>
          <w:lang w:val="fr-BE"/>
        </w:rPr>
        <w:t>de</w:t>
      </w:r>
      <w:r w:rsidRPr="00176959">
        <w:rPr>
          <w:rFonts w:ascii="Arial" w:eastAsia="SimSun" w:hAnsi="Arial"/>
          <w:noProof/>
          <w:color w:val="999999"/>
          <w:sz w:val="8"/>
          <w:szCs w:val="8"/>
          <w:lang w:val="fr-BE"/>
        </w:rPr>
        <w:t xml:space="preserve"> </w:t>
      </w:r>
      <w:r w:rsidR="00447864">
        <w:rPr>
          <w:rFonts w:ascii="Arial" w:eastAsia="SimSun" w:hAnsi="Arial"/>
          <w:noProof/>
          <w:color w:val="999999"/>
          <w:sz w:val="8"/>
          <w:szCs w:val="8"/>
          <w:lang w:val="fr-BE"/>
        </w:rPr>
        <w:t>bornes</w:t>
      </w:r>
      <w:r w:rsidRPr="00176959">
        <w:rPr>
          <w:rFonts w:ascii="Arial" w:eastAsia="SimSun" w:hAnsi="Arial"/>
          <w:noProof/>
          <w:color w:val="999999"/>
          <w:sz w:val="8"/>
          <w:szCs w:val="8"/>
          <w:lang w:val="fr-BE"/>
        </w:rPr>
        <w:t xml:space="preserve"> de recharge appartenant à TOTAL, ces informations sont disponibles sur http://ev-total.be/.</w:t>
      </w:r>
    </w:p>
    <w:p w14:paraId="601FDBE3" w14:textId="54EF1DF1" w:rsidR="00B85DE6" w:rsidRDefault="00176959" w:rsidP="00176959">
      <w:pPr>
        <w:spacing w:after="0" w:line="240" w:lineRule="auto"/>
        <w:jc w:val="both"/>
        <w:rPr>
          <w:rFonts w:ascii="Arial" w:eastAsia="SimSun" w:hAnsi="Arial"/>
          <w:noProof/>
          <w:color w:val="999999"/>
          <w:sz w:val="8"/>
          <w:szCs w:val="8"/>
          <w:lang w:val="fr-BE"/>
        </w:rPr>
      </w:pPr>
      <w:r w:rsidRPr="00176959">
        <w:rPr>
          <w:rFonts w:ascii="Arial" w:eastAsia="SimSun" w:hAnsi="Arial"/>
          <w:noProof/>
          <w:color w:val="999999"/>
          <w:sz w:val="8"/>
          <w:szCs w:val="8"/>
          <w:lang w:val="fr-BE"/>
        </w:rPr>
        <w:t>Si</w:t>
      </w:r>
      <w:r w:rsidR="008E2F5F">
        <w:rPr>
          <w:rFonts w:ascii="Arial" w:eastAsia="SimSun" w:hAnsi="Arial"/>
          <w:noProof/>
          <w:color w:val="999999"/>
          <w:sz w:val="8"/>
          <w:szCs w:val="8"/>
          <w:lang w:val="fr-BE"/>
        </w:rPr>
        <w:t>, lors de l’utilisation de la borne de recharge,</w:t>
      </w:r>
      <w:r w:rsidRPr="00176959">
        <w:rPr>
          <w:rFonts w:ascii="Arial" w:eastAsia="SimSun" w:hAnsi="Arial"/>
          <w:noProof/>
          <w:color w:val="999999"/>
          <w:sz w:val="8"/>
          <w:szCs w:val="8"/>
          <w:lang w:val="fr-BE"/>
        </w:rPr>
        <w:t xml:space="preserve">le Client constate des </w:t>
      </w:r>
      <w:r w:rsidR="00F301F2">
        <w:rPr>
          <w:rFonts w:ascii="Arial" w:eastAsia="SimSun" w:hAnsi="Arial"/>
          <w:noProof/>
          <w:color w:val="999999"/>
          <w:sz w:val="8"/>
          <w:szCs w:val="8"/>
          <w:lang w:val="fr-BE"/>
        </w:rPr>
        <w:t>dégâts</w:t>
      </w:r>
      <w:r w:rsidRPr="00176959">
        <w:rPr>
          <w:rFonts w:ascii="Arial" w:eastAsia="SimSun" w:hAnsi="Arial"/>
          <w:noProof/>
          <w:color w:val="999999"/>
          <w:sz w:val="8"/>
          <w:szCs w:val="8"/>
          <w:lang w:val="fr-BE"/>
        </w:rPr>
        <w:t>, des défauts ou des irrégularités, il est tenu de le signaler dans les plus brefs délais au Partenaire (via l'</w:t>
      </w:r>
      <w:r w:rsidR="002255E8">
        <w:rPr>
          <w:rFonts w:ascii="Arial" w:eastAsia="SimSun" w:hAnsi="Arial"/>
          <w:noProof/>
          <w:color w:val="999999"/>
          <w:sz w:val="8"/>
          <w:szCs w:val="8"/>
          <w:lang w:val="fr-BE"/>
        </w:rPr>
        <w:t>A</w:t>
      </w:r>
      <w:r w:rsidRPr="00176959">
        <w:rPr>
          <w:rFonts w:ascii="Arial" w:eastAsia="SimSun" w:hAnsi="Arial"/>
          <w:noProof/>
          <w:color w:val="999999"/>
          <w:sz w:val="8"/>
          <w:szCs w:val="8"/>
          <w:lang w:val="fr-BE"/>
        </w:rPr>
        <w:t>pplication</w:t>
      </w:r>
      <w:r w:rsidR="002255E8">
        <w:rPr>
          <w:rFonts w:ascii="Arial" w:eastAsia="SimSun" w:hAnsi="Arial"/>
          <w:noProof/>
          <w:color w:val="999999"/>
          <w:sz w:val="8"/>
          <w:szCs w:val="8"/>
          <w:lang w:val="fr-BE"/>
        </w:rPr>
        <w:t>-</w:t>
      </w:r>
      <w:r w:rsidRPr="00176959">
        <w:rPr>
          <w:rFonts w:ascii="Arial" w:eastAsia="SimSun" w:hAnsi="Arial"/>
          <w:noProof/>
          <w:color w:val="999999"/>
          <w:sz w:val="8"/>
          <w:szCs w:val="8"/>
          <w:lang w:val="fr-BE"/>
        </w:rPr>
        <w:t>EV, au 02/588</w:t>
      </w:r>
      <w:r w:rsidR="002255E8">
        <w:rPr>
          <w:rFonts w:ascii="Arial" w:eastAsia="SimSun" w:hAnsi="Arial"/>
          <w:noProof/>
          <w:color w:val="999999"/>
          <w:sz w:val="8"/>
          <w:szCs w:val="8"/>
          <w:lang w:val="fr-BE"/>
        </w:rPr>
        <w:t>.</w:t>
      </w:r>
      <w:r w:rsidRPr="00176959">
        <w:rPr>
          <w:rFonts w:ascii="Arial" w:eastAsia="SimSun" w:hAnsi="Arial"/>
          <w:noProof/>
          <w:color w:val="999999"/>
          <w:sz w:val="8"/>
          <w:szCs w:val="8"/>
          <w:lang w:val="fr-BE"/>
        </w:rPr>
        <w:t>12</w:t>
      </w:r>
      <w:r w:rsidR="002255E8">
        <w:rPr>
          <w:rFonts w:ascii="Arial" w:eastAsia="SimSun" w:hAnsi="Arial"/>
          <w:noProof/>
          <w:color w:val="999999"/>
          <w:sz w:val="8"/>
          <w:szCs w:val="8"/>
          <w:lang w:val="fr-BE"/>
        </w:rPr>
        <w:t>.</w:t>
      </w:r>
      <w:r w:rsidRPr="00176959">
        <w:rPr>
          <w:rFonts w:ascii="Arial" w:eastAsia="SimSun" w:hAnsi="Arial"/>
          <w:noProof/>
          <w:color w:val="999999"/>
          <w:sz w:val="8"/>
          <w:szCs w:val="8"/>
          <w:lang w:val="fr-BE"/>
        </w:rPr>
        <w:t xml:space="preserve">51 ou via klantenservice@thenewmotion.com) ou à l'opérateur local (via les coordonnées indiquées sur la borne de recharge). Dans le cas des </w:t>
      </w:r>
      <w:r w:rsidR="00D86403">
        <w:rPr>
          <w:rFonts w:ascii="Arial" w:eastAsia="SimSun" w:hAnsi="Arial"/>
          <w:noProof/>
          <w:color w:val="999999"/>
          <w:sz w:val="8"/>
          <w:szCs w:val="8"/>
          <w:lang w:val="fr-BE"/>
        </w:rPr>
        <w:t>bornes</w:t>
      </w:r>
      <w:r w:rsidRPr="00176959">
        <w:rPr>
          <w:rFonts w:ascii="Arial" w:eastAsia="SimSun" w:hAnsi="Arial"/>
          <w:noProof/>
          <w:color w:val="999999"/>
          <w:sz w:val="8"/>
          <w:szCs w:val="8"/>
          <w:lang w:val="fr-BE"/>
        </w:rPr>
        <w:t xml:space="preserve"> de recharge appartenant à TOTAL, via 016/93.80.14.</w:t>
      </w:r>
    </w:p>
    <w:p w14:paraId="52E1D9B7" w14:textId="4E749890" w:rsidR="00B85DE6" w:rsidRPr="005566FE" w:rsidRDefault="00B85DE6" w:rsidP="00176959">
      <w:pPr>
        <w:spacing w:after="0" w:line="240" w:lineRule="auto"/>
        <w:jc w:val="both"/>
        <w:rPr>
          <w:rFonts w:ascii="Arial" w:eastAsia="SimSun" w:hAnsi="Arial"/>
          <w:noProof/>
          <w:color w:val="999999"/>
          <w:sz w:val="8"/>
          <w:szCs w:val="8"/>
          <w:lang w:val="fr-BE"/>
        </w:rPr>
      </w:pPr>
      <w:r w:rsidRPr="00D82B03">
        <w:rPr>
          <w:rFonts w:ascii="Arial" w:eastAsia="SimSun" w:hAnsi="Arial"/>
          <w:noProof/>
          <w:color w:val="999999"/>
          <w:sz w:val="8"/>
          <w:szCs w:val="8"/>
          <w:highlight w:val="yellow"/>
          <w:lang w:val="fr-BE"/>
        </w:rPr>
        <w:t>Concernant la prise de LNG, le Client s’engage à ce que les chauffeurs de ses véhicules aient reçu une formation procédures, risques et sécurité leur permettant de s’approvisionner en LNG de manière informée et en toute prudence dans les stations prévues à cet effet.</w:t>
      </w:r>
    </w:p>
    <w:p w14:paraId="7EDBEEDB" w14:textId="745C84D8" w:rsidR="00BD577C" w:rsidRPr="005566FE" w:rsidRDefault="00BD577C" w:rsidP="00BD577C">
      <w:pPr>
        <w:spacing w:after="0" w:line="240" w:lineRule="auto"/>
        <w:jc w:val="both"/>
        <w:rPr>
          <w:rFonts w:ascii="Arial" w:eastAsia="SimSun" w:hAnsi="Arial"/>
          <w:noProof/>
          <w:color w:val="999999"/>
          <w:sz w:val="8"/>
          <w:szCs w:val="8"/>
          <w:lang w:val="fr-BE"/>
        </w:rPr>
      </w:pPr>
      <w:r w:rsidRPr="005566FE">
        <w:rPr>
          <w:rFonts w:ascii="Arial" w:eastAsia="SimSun" w:hAnsi="Arial"/>
          <w:noProof/>
          <w:color w:val="999999"/>
          <w:sz w:val="8"/>
          <w:szCs w:val="8"/>
          <w:lang w:val="fr-BE"/>
        </w:rPr>
        <w:t xml:space="preserve">ARTICLE </w:t>
      </w:r>
      <w:r w:rsidR="00275341">
        <w:rPr>
          <w:rFonts w:ascii="Arial" w:eastAsia="SimSun" w:hAnsi="Arial"/>
          <w:noProof/>
          <w:color w:val="999999"/>
          <w:sz w:val="8"/>
          <w:szCs w:val="8"/>
          <w:lang w:val="fr-BE"/>
        </w:rPr>
        <w:t>9</w:t>
      </w:r>
      <w:r w:rsidRPr="005566FE">
        <w:rPr>
          <w:rFonts w:ascii="Arial" w:eastAsia="SimSun" w:hAnsi="Arial"/>
          <w:noProof/>
          <w:color w:val="999999"/>
          <w:sz w:val="8"/>
          <w:szCs w:val="8"/>
          <w:lang w:val="fr-BE"/>
        </w:rPr>
        <w:t xml:space="preserve"> -COUT DE LA CARTE</w:t>
      </w:r>
    </w:p>
    <w:p w14:paraId="566746DC" w14:textId="1C615658" w:rsidR="00BD577C" w:rsidRPr="005566FE" w:rsidRDefault="00BD577C" w:rsidP="00BD577C">
      <w:pPr>
        <w:spacing w:after="0" w:line="240" w:lineRule="auto"/>
        <w:jc w:val="both"/>
        <w:rPr>
          <w:rFonts w:ascii="Arial" w:eastAsia="SimSun" w:hAnsi="Arial"/>
          <w:noProof/>
          <w:color w:val="999999"/>
          <w:sz w:val="8"/>
          <w:szCs w:val="8"/>
          <w:lang w:val="fr-BE"/>
        </w:rPr>
      </w:pPr>
      <w:r w:rsidRPr="005566FE">
        <w:rPr>
          <w:rFonts w:ascii="Arial" w:eastAsia="SimSun" w:hAnsi="Arial"/>
          <w:noProof/>
          <w:color w:val="999999"/>
          <w:sz w:val="8"/>
          <w:szCs w:val="8"/>
          <w:lang w:val="fr-BE"/>
        </w:rPr>
        <w:t xml:space="preserve">La fourniture des Cartes est gratuite, sauf les éventuels frais d’envoi express visés à l’article 4.1. Les demandes de Cartes (création, suppression, mise en opposition, modification, duplicatas,…) non saisies par le Client via l’Extranet seront facturées au montant de 1€ HTVA par Carte. La fabrication d’un duplicata ou la fabrication d’une Carte due à des modifications de paramètres sera facturée au montant de 3 € HTVA par Carte. Ces montants pourront être adaptés à tout moment par TOTAL, sous réserve d’un préavis d’un mois au client. </w:t>
      </w:r>
    </w:p>
    <w:p w14:paraId="53165723" w14:textId="5D3A3BD1" w:rsidR="00BD577C" w:rsidRPr="005566FE" w:rsidRDefault="00BD577C" w:rsidP="00BD577C">
      <w:pPr>
        <w:spacing w:after="0" w:line="240" w:lineRule="auto"/>
        <w:jc w:val="both"/>
        <w:rPr>
          <w:rFonts w:ascii="Arial" w:eastAsia="SimSun" w:hAnsi="Arial"/>
          <w:noProof/>
          <w:color w:val="999999"/>
          <w:sz w:val="8"/>
          <w:szCs w:val="8"/>
          <w:lang w:val="fr-BE"/>
        </w:rPr>
      </w:pPr>
      <w:r w:rsidRPr="005566FE">
        <w:rPr>
          <w:rFonts w:ascii="Arial" w:eastAsia="SimSun" w:hAnsi="Arial"/>
          <w:noProof/>
          <w:color w:val="999999"/>
          <w:sz w:val="8"/>
          <w:szCs w:val="8"/>
          <w:lang w:val="fr-BE"/>
        </w:rPr>
        <w:t xml:space="preserve">ARTICLE </w:t>
      </w:r>
      <w:r w:rsidR="00F54346">
        <w:rPr>
          <w:rFonts w:ascii="Arial" w:eastAsia="SimSun" w:hAnsi="Arial"/>
          <w:noProof/>
          <w:color w:val="999999"/>
          <w:sz w:val="8"/>
          <w:szCs w:val="8"/>
          <w:lang w:val="fr-BE"/>
        </w:rPr>
        <w:t>10</w:t>
      </w:r>
      <w:r w:rsidRPr="005566FE">
        <w:rPr>
          <w:rFonts w:ascii="Arial" w:eastAsia="SimSun" w:hAnsi="Arial"/>
          <w:noProof/>
          <w:color w:val="999999"/>
          <w:sz w:val="8"/>
          <w:szCs w:val="8"/>
          <w:lang w:val="fr-BE"/>
        </w:rPr>
        <w:t xml:space="preserve"> -PRIX </w:t>
      </w:r>
      <w:smartTag w:uri="urn:schemas-microsoft-com:office:smarttags" w:element="stockticker">
        <w:r w:rsidRPr="005566FE">
          <w:rPr>
            <w:rFonts w:ascii="Arial" w:eastAsia="SimSun" w:hAnsi="Arial"/>
            <w:noProof/>
            <w:color w:val="999999"/>
            <w:sz w:val="8"/>
            <w:szCs w:val="8"/>
            <w:lang w:val="fr-BE"/>
          </w:rPr>
          <w:t>DES</w:t>
        </w:r>
      </w:smartTag>
      <w:r w:rsidRPr="005566FE">
        <w:rPr>
          <w:rFonts w:ascii="Arial" w:eastAsia="SimSun" w:hAnsi="Arial"/>
          <w:noProof/>
          <w:color w:val="999999"/>
          <w:sz w:val="8"/>
          <w:szCs w:val="8"/>
          <w:lang w:val="fr-BE"/>
        </w:rPr>
        <w:t xml:space="preserve"> PRODUITS ET SERVICES</w:t>
      </w:r>
    </w:p>
    <w:p w14:paraId="1B19C52A" w14:textId="77777777" w:rsidR="00BD577C" w:rsidRPr="005566FE" w:rsidRDefault="00BD577C" w:rsidP="00BD577C">
      <w:pPr>
        <w:spacing w:after="0" w:line="240" w:lineRule="auto"/>
        <w:jc w:val="both"/>
        <w:rPr>
          <w:rFonts w:ascii="Arial" w:eastAsia="SimSun" w:hAnsi="Arial"/>
          <w:noProof/>
          <w:color w:val="999999"/>
          <w:sz w:val="8"/>
          <w:szCs w:val="8"/>
          <w:lang w:val="fr-BE"/>
        </w:rPr>
      </w:pPr>
      <w:r w:rsidRPr="005566FE">
        <w:rPr>
          <w:rFonts w:ascii="Arial" w:eastAsia="SimSun" w:hAnsi="Arial"/>
          <w:noProof/>
          <w:color w:val="999999"/>
          <w:sz w:val="8"/>
          <w:szCs w:val="8"/>
          <w:lang w:val="fr-BE"/>
        </w:rPr>
        <w:t>1.Prix des carburants</w:t>
      </w:r>
    </w:p>
    <w:p w14:paraId="5DBDE27B" w14:textId="2D8AF2E8" w:rsidR="00D870FC" w:rsidRDefault="00D870FC" w:rsidP="00D870FC">
      <w:pPr>
        <w:spacing w:after="0" w:line="240" w:lineRule="auto"/>
        <w:jc w:val="both"/>
        <w:rPr>
          <w:rFonts w:ascii="Arial" w:eastAsia="SimSun" w:hAnsi="Arial"/>
          <w:noProof/>
          <w:color w:val="999999"/>
          <w:sz w:val="8"/>
          <w:szCs w:val="8"/>
          <w:lang w:val="fr-BE"/>
        </w:rPr>
      </w:pPr>
      <w:r w:rsidRPr="00D870FC">
        <w:rPr>
          <w:rFonts w:ascii="Arial" w:eastAsia="SimSun" w:hAnsi="Arial"/>
          <w:noProof/>
          <w:color w:val="999999"/>
          <w:sz w:val="8"/>
          <w:szCs w:val="8"/>
          <w:lang w:val="fr-BE"/>
        </w:rPr>
        <w:t>Pour tout enlèvement en Belgique, les carburants seront facturés aux prix de liste de TOTAL en vigueur à la date de la transaction diminué de l’éventuelle remise stipulée dans la demande d’adhésion. Le prix de liste est (à ce jour) le prix officiel fixé dans le cadre du Contrat Programme. Si le Contrat Programme ne devait plus être en vigueur, le prix de liste sera le prix de vente des carburants fixé par TOTAL ou par un méchanisme qui viendrait se substituer au Contrat Programme.</w:t>
      </w:r>
      <w:r w:rsidR="00C2688E">
        <w:rPr>
          <w:rFonts w:ascii="Arial" w:eastAsia="SimSun" w:hAnsi="Arial"/>
          <w:noProof/>
          <w:color w:val="999999"/>
          <w:sz w:val="8"/>
          <w:szCs w:val="8"/>
          <w:lang w:val="fr-BE"/>
        </w:rPr>
        <w:t xml:space="preserve"> </w:t>
      </w:r>
      <w:r w:rsidR="008D5F25">
        <w:rPr>
          <w:rFonts w:ascii="Arial" w:eastAsia="SimSun" w:hAnsi="Arial"/>
          <w:noProof/>
          <w:color w:val="999999"/>
          <w:sz w:val="8"/>
          <w:szCs w:val="8"/>
          <w:lang w:val="fr-BE"/>
        </w:rPr>
        <w:t>Pour le GNC et GNL</w:t>
      </w:r>
      <w:r w:rsidRPr="00D870FC">
        <w:rPr>
          <w:rFonts w:ascii="Arial" w:eastAsia="SimSun" w:hAnsi="Arial"/>
          <w:noProof/>
          <w:color w:val="999999"/>
          <w:sz w:val="8"/>
          <w:szCs w:val="8"/>
          <w:lang w:val="fr-BE"/>
        </w:rPr>
        <w:t xml:space="preserve"> </w:t>
      </w:r>
      <w:r w:rsidR="005A38CD">
        <w:rPr>
          <w:rFonts w:ascii="Arial" w:eastAsia="SimSun" w:hAnsi="Arial"/>
          <w:noProof/>
          <w:color w:val="999999"/>
          <w:sz w:val="8"/>
          <w:szCs w:val="8"/>
          <w:lang w:val="fr-BE"/>
        </w:rPr>
        <w:t>le prix est fixé selon</w:t>
      </w:r>
      <w:r w:rsidR="003C3FEE">
        <w:rPr>
          <w:rFonts w:ascii="Arial" w:eastAsia="SimSun" w:hAnsi="Arial"/>
          <w:noProof/>
          <w:color w:val="999999"/>
          <w:sz w:val="8"/>
          <w:szCs w:val="8"/>
          <w:lang w:val="fr-BE"/>
        </w:rPr>
        <w:t xml:space="preserve"> </w:t>
      </w:r>
      <w:r w:rsidR="00FC5DF6">
        <w:rPr>
          <w:rFonts w:ascii="Arial" w:eastAsia="SimSun" w:hAnsi="Arial"/>
          <w:noProof/>
          <w:color w:val="999999"/>
          <w:sz w:val="8"/>
          <w:szCs w:val="8"/>
          <w:lang w:val="fr-BE"/>
        </w:rPr>
        <w:t xml:space="preserve">le prix affiché </w:t>
      </w:r>
      <w:r w:rsidR="00A0673E">
        <w:rPr>
          <w:rFonts w:ascii="Arial" w:eastAsia="SimSun" w:hAnsi="Arial"/>
          <w:noProof/>
          <w:color w:val="999999"/>
          <w:sz w:val="8"/>
          <w:szCs w:val="8"/>
          <w:lang w:val="fr-BE"/>
        </w:rPr>
        <w:t xml:space="preserve">à la pompe, soit </w:t>
      </w:r>
      <w:r w:rsidR="00FD56B5">
        <w:rPr>
          <w:rFonts w:ascii="Arial" w:eastAsia="SimSun" w:hAnsi="Arial"/>
          <w:noProof/>
          <w:color w:val="999999"/>
          <w:sz w:val="8"/>
          <w:szCs w:val="8"/>
          <w:lang w:val="fr-BE"/>
        </w:rPr>
        <w:t xml:space="preserve">sur base du </w:t>
      </w:r>
      <w:r w:rsidR="00270C87">
        <w:rPr>
          <w:rFonts w:ascii="Arial" w:eastAsia="SimSun" w:hAnsi="Arial"/>
          <w:noProof/>
          <w:color w:val="999999"/>
          <w:sz w:val="8"/>
          <w:szCs w:val="8"/>
          <w:lang w:val="fr-BE"/>
        </w:rPr>
        <w:t>prix de liste</w:t>
      </w:r>
      <w:r w:rsidR="00FC5DF6">
        <w:rPr>
          <w:rFonts w:ascii="Arial" w:eastAsia="SimSun" w:hAnsi="Arial"/>
          <w:noProof/>
          <w:color w:val="999999"/>
          <w:sz w:val="8"/>
          <w:szCs w:val="8"/>
          <w:lang w:val="fr-BE"/>
        </w:rPr>
        <w:t xml:space="preserve"> </w:t>
      </w:r>
      <w:r w:rsidR="005A38CD">
        <w:rPr>
          <w:rFonts w:ascii="Arial" w:eastAsia="SimSun" w:hAnsi="Arial"/>
          <w:noProof/>
          <w:color w:val="999999"/>
          <w:sz w:val="8"/>
          <w:szCs w:val="8"/>
          <w:lang w:val="fr-BE"/>
        </w:rPr>
        <w:t xml:space="preserve"> . </w:t>
      </w:r>
      <w:r w:rsidRPr="00D870FC">
        <w:rPr>
          <w:rFonts w:ascii="Arial" w:eastAsia="SimSun" w:hAnsi="Arial"/>
          <w:noProof/>
          <w:color w:val="999999"/>
          <w:sz w:val="8"/>
          <w:szCs w:val="8"/>
          <w:lang w:val="fr-BE"/>
        </w:rPr>
        <w:t xml:space="preserve">Pour tout enlèvement à l’étranger, les carburants sont facturés, selon le pays d’enlèvement, soit sur la base du prix de liste applicable à la date de l'enlèvement dans le pays d’enlèvement diminué de l’éventuelle remise stipulée dans la demande d’adhésion, soit au prix affiché par la station au jour de l’enlèvement. Le(s) prix de liste est/sont consultable(s) à tout moment auprès de TOTAL via le </w:t>
      </w:r>
      <w:r w:rsidRPr="000D0832">
        <w:rPr>
          <w:rFonts w:ascii="Arial" w:eastAsia="SimSun" w:hAnsi="Arial"/>
          <w:noProof/>
          <w:color w:val="999999"/>
          <w:sz w:val="8"/>
          <w:szCs w:val="8"/>
          <w:lang w:val="fr-BE"/>
        </w:rPr>
        <w:t xml:space="preserve">Site. </w:t>
      </w:r>
      <w:r w:rsidRPr="0068668A">
        <w:rPr>
          <w:rFonts w:ascii="Arial" w:eastAsia="SimSun" w:hAnsi="Arial"/>
          <w:noProof/>
          <w:color w:val="999999"/>
          <w:sz w:val="8"/>
          <w:szCs w:val="8"/>
          <w:lang w:val="fr-BE"/>
        </w:rPr>
        <w:t>Ils sont modifiables à tout moment et sans préavis.</w:t>
      </w:r>
    </w:p>
    <w:p w14:paraId="6CB6B041" w14:textId="462D6DD4" w:rsidR="007C6CF4" w:rsidRDefault="007C6CF4" w:rsidP="00D870FC">
      <w:pPr>
        <w:spacing w:after="0" w:line="240" w:lineRule="auto"/>
        <w:jc w:val="both"/>
        <w:rPr>
          <w:rFonts w:ascii="Arial" w:eastAsia="SimSun" w:hAnsi="Arial"/>
          <w:noProof/>
          <w:color w:val="999999"/>
          <w:sz w:val="8"/>
          <w:szCs w:val="8"/>
          <w:lang w:val="fr-BE"/>
        </w:rPr>
      </w:pPr>
      <w:r>
        <w:rPr>
          <w:rFonts w:ascii="Arial" w:eastAsia="SimSun" w:hAnsi="Arial"/>
          <w:noProof/>
          <w:color w:val="999999"/>
          <w:sz w:val="8"/>
          <w:szCs w:val="8"/>
          <w:lang w:val="fr-BE"/>
        </w:rPr>
        <w:t>2. Recharge électrique</w:t>
      </w:r>
    </w:p>
    <w:p w14:paraId="57DB28DE" w14:textId="392FD3B3" w:rsidR="00AA7E62" w:rsidRPr="00D870FC" w:rsidRDefault="00C707CA" w:rsidP="00D870FC">
      <w:pPr>
        <w:spacing w:after="0" w:line="240" w:lineRule="auto"/>
        <w:jc w:val="both"/>
        <w:rPr>
          <w:rFonts w:ascii="Arial" w:eastAsia="SimSun" w:hAnsi="Arial"/>
          <w:noProof/>
          <w:color w:val="999999"/>
          <w:sz w:val="8"/>
          <w:szCs w:val="8"/>
          <w:lang w:val="fr-BE"/>
        </w:rPr>
      </w:pPr>
      <w:r w:rsidRPr="00C707CA">
        <w:rPr>
          <w:rFonts w:ascii="Arial" w:eastAsia="SimSun" w:hAnsi="Arial"/>
          <w:noProof/>
          <w:color w:val="999999"/>
          <w:sz w:val="8"/>
          <w:szCs w:val="8"/>
          <w:lang w:val="fr-BE"/>
        </w:rPr>
        <w:t xml:space="preserve">Le coût de la </w:t>
      </w:r>
      <w:r>
        <w:rPr>
          <w:rFonts w:ascii="Arial" w:eastAsia="SimSun" w:hAnsi="Arial"/>
          <w:noProof/>
          <w:color w:val="999999"/>
          <w:sz w:val="8"/>
          <w:szCs w:val="8"/>
          <w:lang w:val="fr-BE"/>
        </w:rPr>
        <w:t>re</w:t>
      </w:r>
      <w:r w:rsidRPr="00C707CA">
        <w:rPr>
          <w:rFonts w:ascii="Arial" w:eastAsia="SimSun" w:hAnsi="Arial"/>
          <w:noProof/>
          <w:color w:val="999999"/>
          <w:sz w:val="8"/>
          <w:szCs w:val="8"/>
          <w:lang w:val="fr-BE"/>
        </w:rPr>
        <w:t xml:space="preserve">charge (€/kWh et/ou €/min) est toujours payé par le Client à TOTAL. Les tarifs varient en fonction de la vitesse et du lieu de la </w:t>
      </w:r>
      <w:r w:rsidR="0031131D">
        <w:rPr>
          <w:rFonts w:ascii="Arial" w:eastAsia="SimSun" w:hAnsi="Arial"/>
          <w:noProof/>
          <w:color w:val="999999"/>
          <w:sz w:val="8"/>
          <w:szCs w:val="8"/>
          <w:lang w:val="fr-BE"/>
        </w:rPr>
        <w:t>re</w:t>
      </w:r>
      <w:r w:rsidRPr="00C707CA">
        <w:rPr>
          <w:rFonts w:ascii="Arial" w:eastAsia="SimSun" w:hAnsi="Arial"/>
          <w:noProof/>
          <w:color w:val="999999"/>
          <w:sz w:val="8"/>
          <w:szCs w:val="8"/>
          <w:lang w:val="fr-BE"/>
        </w:rPr>
        <w:t xml:space="preserve">charge. Dans le cas des </w:t>
      </w:r>
      <w:r w:rsidR="0031131D">
        <w:rPr>
          <w:rFonts w:ascii="Arial" w:eastAsia="SimSun" w:hAnsi="Arial"/>
          <w:noProof/>
          <w:color w:val="999999"/>
          <w:sz w:val="8"/>
          <w:szCs w:val="8"/>
          <w:lang w:val="fr-BE"/>
        </w:rPr>
        <w:t>bornes</w:t>
      </w:r>
      <w:r w:rsidRPr="00C707CA">
        <w:rPr>
          <w:rFonts w:ascii="Arial" w:eastAsia="SimSun" w:hAnsi="Arial"/>
          <w:noProof/>
          <w:color w:val="999999"/>
          <w:sz w:val="8"/>
          <w:szCs w:val="8"/>
          <w:lang w:val="fr-BE"/>
        </w:rPr>
        <w:t xml:space="preserve"> de recharge appartenant à des opérateurs locaux, les tarifs ne sont pas fixés par TOTAL mais librement par les opérateurs locaux. Si la Carte est utilisée pour </w:t>
      </w:r>
      <w:r w:rsidR="006827A1">
        <w:rPr>
          <w:rFonts w:ascii="Arial" w:eastAsia="SimSun" w:hAnsi="Arial"/>
          <w:noProof/>
          <w:color w:val="999999"/>
          <w:sz w:val="8"/>
          <w:szCs w:val="8"/>
          <w:lang w:val="fr-BE"/>
        </w:rPr>
        <w:t>effectuer une</w:t>
      </w:r>
      <w:r w:rsidRPr="00C707CA">
        <w:rPr>
          <w:rFonts w:ascii="Arial" w:eastAsia="SimSun" w:hAnsi="Arial"/>
          <w:noProof/>
          <w:color w:val="999999"/>
          <w:sz w:val="8"/>
          <w:szCs w:val="8"/>
          <w:lang w:val="fr-BE"/>
        </w:rPr>
        <w:t xml:space="preserve"> recharge </w:t>
      </w:r>
      <w:r w:rsidR="006827A1">
        <w:rPr>
          <w:rFonts w:ascii="Arial" w:eastAsia="SimSun" w:hAnsi="Arial"/>
          <w:noProof/>
          <w:color w:val="999999"/>
          <w:sz w:val="8"/>
          <w:szCs w:val="8"/>
          <w:lang w:val="fr-BE"/>
        </w:rPr>
        <w:t>dans</w:t>
      </w:r>
      <w:r w:rsidRPr="00C707CA">
        <w:rPr>
          <w:rFonts w:ascii="Arial" w:eastAsia="SimSun" w:hAnsi="Arial"/>
          <w:noProof/>
          <w:color w:val="999999"/>
          <w:sz w:val="8"/>
          <w:szCs w:val="8"/>
          <w:lang w:val="fr-BE"/>
        </w:rPr>
        <w:t xml:space="preserve"> le Réseau, les informations suivantes sont communiquées via l'</w:t>
      </w:r>
      <w:r w:rsidR="006827A1">
        <w:rPr>
          <w:rFonts w:ascii="Arial" w:eastAsia="SimSun" w:hAnsi="Arial"/>
          <w:noProof/>
          <w:color w:val="999999"/>
          <w:sz w:val="8"/>
          <w:szCs w:val="8"/>
          <w:lang w:val="fr-BE"/>
        </w:rPr>
        <w:t>A</w:t>
      </w:r>
      <w:r w:rsidRPr="00C707CA">
        <w:rPr>
          <w:rFonts w:ascii="Arial" w:eastAsia="SimSun" w:hAnsi="Arial"/>
          <w:noProof/>
          <w:color w:val="999999"/>
          <w:sz w:val="8"/>
          <w:szCs w:val="8"/>
          <w:lang w:val="fr-BE"/>
        </w:rPr>
        <w:t>pplication</w:t>
      </w:r>
      <w:r w:rsidR="006827A1">
        <w:rPr>
          <w:rFonts w:ascii="Arial" w:eastAsia="SimSun" w:hAnsi="Arial"/>
          <w:noProof/>
          <w:color w:val="999999"/>
          <w:sz w:val="8"/>
          <w:szCs w:val="8"/>
          <w:lang w:val="fr-BE"/>
        </w:rPr>
        <w:t>-</w:t>
      </w:r>
      <w:r w:rsidRPr="00C707CA">
        <w:rPr>
          <w:rFonts w:ascii="Arial" w:eastAsia="SimSun" w:hAnsi="Arial"/>
          <w:noProof/>
          <w:color w:val="999999"/>
          <w:sz w:val="8"/>
          <w:szCs w:val="8"/>
          <w:lang w:val="fr-BE"/>
        </w:rPr>
        <w:t xml:space="preserve">EV : (i) le </w:t>
      </w:r>
      <w:r w:rsidR="008D3B56">
        <w:rPr>
          <w:rFonts w:ascii="Arial" w:eastAsia="SimSun" w:hAnsi="Arial"/>
          <w:noProof/>
          <w:color w:val="999999"/>
          <w:sz w:val="8"/>
          <w:szCs w:val="8"/>
          <w:lang w:val="fr-BE"/>
        </w:rPr>
        <w:t>tarif</w:t>
      </w:r>
      <w:r w:rsidRPr="00C707CA">
        <w:rPr>
          <w:rFonts w:ascii="Arial" w:eastAsia="SimSun" w:hAnsi="Arial"/>
          <w:noProof/>
          <w:color w:val="999999"/>
          <w:sz w:val="8"/>
          <w:szCs w:val="8"/>
          <w:lang w:val="fr-BE"/>
        </w:rPr>
        <w:t xml:space="preserve"> de la transaction, (ii) les spécifications de la </w:t>
      </w:r>
      <w:r w:rsidR="00A5767D">
        <w:rPr>
          <w:rFonts w:ascii="Arial" w:eastAsia="SimSun" w:hAnsi="Arial"/>
          <w:noProof/>
          <w:color w:val="999999"/>
          <w:sz w:val="8"/>
          <w:szCs w:val="8"/>
          <w:lang w:val="fr-BE"/>
        </w:rPr>
        <w:t>borne</w:t>
      </w:r>
      <w:r w:rsidRPr="00C707CA">
        <w:rPr>
          <w:rFonts w:ascii="Arial" w:eastAsia="SimSun" w:hAnsi="Arial"/>
          <w:noProof/>
          <w:color w:val="999999"/>
          <w:sz w:val="8"/>
          <w:szCs w:val="8"/>
          <w:lang w:val="fr-BE"/>
        </w:rPr>
        <w:t xml:space="preserve"> de recharge et (iii) la consommation du Client. Les tarifs pratiqués par l'opérateur sont contraignants. En plus du coût de la </w:t>
      </w:r>
      <w:r w:rsidR="005201F7">
        <w:rPr>
          <w:rFonts w:ascii="Arial" w:eastAsia="SimSun" w:hAnsi="Arial"/>
          <w:noProof/>
          <w:color w:val="999999"/>
          <w:sz w:val="8"/>
          <w:szCs w:val="8"/>
          <w:lang w:val="fr-BE"/>
        </w:rPr>
        <w:t>re</w:t>
      </w:r>
      <w:r w:rsidRPr="00C707CA">
        <w:rPr>
          <w:rFonts w:ascii="Arial" w:eastAsia="SimSun" w:hAnsi="Arial"/>
          <w:noProof/>
          <w:color w:val="999999"/>
          <w:sz w:val="8"/>
          <w:szCs w:val="8"/>
          <w:lang w:val="fr-BE"/>
        </w:rPr>
        <w:t xml:space="preserve">charge, TOTAL facturera </w:t>
      </w:r>
      <w:r w:rsidR="00F54346">
        <w:rPr>
          <w:rFonts w:ascii="Arial" w:eastAsia="SimSun" w:hAnsi="Arial"/>
          <w:noProof/>
          <w:color w:val="999999"/>
          <w:sz w:val="8"/>
          <w:szCs w:val="8"/>
          <w:lang w:val="fr-BE"/>
        </w:rPr>
        <w:t>un service fee</w:t>
      </w:r>
      <w:r w:rsidRPr="00C707CA">
        <w:rPr>
          <w:rFonts w:ascii="Arial" w:eastAsia="SimSun" w:hAnsi="Arial"/>
          <w:noProof/>
          <w:color w:val="999999"/>
          <w:sz w:val="8"/>
          <w:szCs w:val="8"/>
          <w:lang w:val="fr-BE"/>
        </w:rPr>
        <w:t xml:space="preserve"> </w:t>
      </w:r>
      <w:r w:rsidR="00806ADD">
        <w:rPr>
          <w:rFonts w:ascii="Arial" w:eastAsia="SimSun" w:hAnsi="Arial"/>
          <w:noProof/>
          <w:color w:val="999999"/>
          <w:sz w:val="8"/>
          <w:szCs w:val="8"/>
          <w:lang w:val="fr-BE"/>
        </w:rPr>
        <w:t>comme indiqué dans le Contrat</w:t>
      </w:r>
      <w:r w:rsidRPr="00C707CA">
        <w:rPr>
          <w:rFonts w:ascii="Arial" w:eastAsia="SimSun" w:hAnsi="Arial"/>
          <w:noProof/>
          <w:color w:val="999999"/>
          <w:sz w:val="8"/>
          <w:szCs w:val="8"/>
          <w:lang w:val="fr-BE"/>
        </w:rPr>
        <w:t>.</w:t>
      </w:r>
    </w:p>
    <w:p w14:paraId="6266E27A" w14:textId="39468F33" w:rsidR="00BD577C" w:rsidRPr="005566FE" w:rsidRDefault="00AA7E62" w:rsidP="00BD577C">
      <w:pPr>
        <w:spacing w:after="0" w:line="240" w:lineRule="auto"/>
        <w:jc w:val="both"/>
        <w:rPr>
          <w:rFonts w:ascii="Arial" w:eastAsia="SimSun" w:hAnsi="Arial"/>
          <w:noProof/>
          <w:color w:val="999999"/>
          <w:sz w:val="8"/>
          <w:szCs w:val="8"/>
          <w:lang w:val="fr-BE"/>
        </w:rPr>
      </w:pPr>
      <w:r>
        <w:rPr>
          <w:rFonts w:ascii="Arial" w:eastAsia="SimSun" w:hAnsi="Arial"/>
          <w:noProof/>
          <w:color w:val="999999"/>
          <w:sz w:val="8"/>
          <w:szCs w:val="8"/>
          <w:lang w:val="fr-BE"/>
        </w:rPr>
        <w:t>3</w:t>
      </w:r>
      <w:r w:rsidR="00BD577C" w:rsidRPr="005566FE">
        <w:rPr>
          <w:rFonts w:ascii="Arial" w:eastAsia="SimSun" w:hAnsi="Arial"/>
          <w:noProof/>
          <w:color w:val="999999"/>
          <w:sz w:val="8"/>
          <w:szCs w:val="8"/>
          <w:lang w:val="fr-BE"/>
        </w:rPr>
        <w:t xml:space="preserve">. Sur les prix des péages, ponts, tunnels, taxes routières, Marchés d’Intérêt National et parking, TOTAL percevra une commission s’élevant à 3 % HTVA du montant </w:t>
      </w:r>
      <w:smartTag w:uri="urn:schemas-microsoft-com:office:smarttags" w:element="stockticker">
        <w:r w:rsidR="00BD577C" w:rsidRPr="005566FE">
          <w:rPr>
            <w:rFonts w:ascii="Arial" w:eastAsia="SimSun" w:hAnsi="Arial"/>
            <w:noProof/>
            <w:color w:val="999999"/>
            <w:sz w:val="8"/>
            <w:szCs w:val="8"/>
            <w:lang w:val="fr-BE"/>
          </w:rPr>
          <w:t>TTC</w:t>
        </w:r>
      </w:smartTag>
      <w:r w:rsidR="00BD577C" w:rsidRPr="005566FE">
        <w:rPr>
          <w:rFonts w:ascii="Arial" w:eastAsia="SimSun" w:hAnsi="Arial"/>
          <w:noProof/>
          <w:color w:val="999999"/>
          <w:sz w:val="8"/>
          <w:szCs w:val="8"/>
          <w:lang w:val="fr-BE"/>
        </w:rPr>
        <w:t xml:space="preserve"> des transactions. </w:t>
      </w:r>
      <w:r w:rsidR="00BD577C" w:rsidRPr="00E24207">
        <w:rPr>
          <w:rFonts w:ascii="Arial" w:eastAsia="SimSun" w:hAnsi="Arial"/>
          <w:noProof/>
          <w:color w:val="999999"/>
          <w:sz w:val="8"/>
          <w:szCs w:val="8"/>
          <w:lang w:val="fr-BE"/>
        </w:rPr>
        <w:t xml:space="preserve">L’assiette de calcul </w:t>
      </w:r>
      <w:r w:rsidR="000D0832" w:rsidRPr="00E24207">
        <w:rPr>
          <w:rFonts w:ascii="Arial" w:eastAsia="SimSun" w:hAnsi="Arial"/>
          <w:noProof/>
          <w:color w:val="999999"/>
          <w:sz w:val="8"/>
          <w:szCs w:val="8"/>
          <w:lang w:val="fr-BE"/>
        </w:rPr>
        <w:t>est</w:t>
      </w:r>
      <w:r w:rsidR="00BD577C" w:rsidRPr="00E24207">
        <w:rPr>
          <w:rFonts w:ascii="Arial" w:eastAsia="SimSun" w:hAnsi="Arial"/>
          <w:noProof/>
          <w:color w:val="999999"/>
          <w:sz w:val="8"/>
          <w:szCs w:val="8"/>
          <w:lang w:val="fr-BE"/>
        </w:rPr>
        <w:t xml:space="preserve"> révisable à tout moment et sans préavis.</w:t>
      </w:r>
    </w:p>
    <w:p w14:paraId="6DD876FB" w14:textId="62F06BD2" w:rsidR="00BD577C" w:rsidRPr="005566FE" w:rsidRDefault="00AA7E62" w:rsidP="00BD577C">
      <w:pPr>
        <w:spacing w:after="0" w:line="240" w:lineRule="auto"/>
        <w:jc w:val="both"/>
        <w:rPr>
          <w:rFonts w:ascii="Arial" w:eastAsia="SimSun" w:hAnsi="Arial"/>
          <w:noProof/>
          <w:color w:val="999999"/>
          <w:sz w:val="8"/>
          <w:szCs w:val="8"/>
          <w:lang w:val="fr-BE"/>
        </w:rPr>
      </w:pPr>
      <w:r>
        <w:rPr>
          <w:rFonts w:ascii="Arial" w:eastAsia="SimSun" w:hAnsi="Arial"/>
          <w:noProof/>
          <w:color w:val="999999"/>
          <w:sz w:val="8"/>
          <w:szCs w:val="8"/>
          <w:lang w:val="fr-BE"/>
        </w:rPr>
        <w:t>4</w:t>
      </w:r>
      <w:r w:rsidR="00BD577C" w:rsidRPr="005566FE">
        <w:rPr>
          <w:rFonts w:ascii="Arial" w:eastAsia="SimSun" w:hAnsi="Arial"/>
          <w:noProof/>
          <w:color w:val="999999"/>
          <w:sz w:val="8"/>
          <w:szCs w:val="8"/>
          <w:lang w:val="fr-BE"/>
        </w:rPr>
        <w:t>.</w:t>
      </w:r>
      <w:r w:rsidR="00D870FC">
        <w:rPr>
          <w:rFonts w:ascii="Arial" w:eastAsia="SimSun" w:hAnsi="Arial"/>
          <w:noProof/>
          <w:color w:val="999999"/>
          <w:sz w:val="8"/>
          <w:szCs w:val="8"/>
          <w:lang w:val="fr-BE"/>
        </w:rPr>
        <w:t xml:space="preserve"> </w:t>
      </w:r>
      <w:r w:rsidR="00BD577C" w:rsidRPr="005566FE">
        <w:rPr>
          <w:rFonts w:ascii="Arial" w:eastAsia="SimSun" w:hAnsi="Arial"/>
          <w:noProof/>
          <w:color w:val="999999"/>
          <w:sz w:val="8"/>
          <w:szCs w:val="8"/>
          <w:lang w:val="fr-BE"/>
        </w:rPr>
        <w:t>Les autres produits et services seront facturés selon les prix de vente pratiqués par le point de vente au jour de la réalisation de l’opération.</w:t>
      </w:r>
    </w:p>
    <w:p w14:paraId="16A604E3" w14:textId="131759C6" w:rsidR="00BD577C" w:rsidRDefault="00AA7E62" w:rsidP="00BD577C">
      <w:pPr>
        <w:spacing w:after="0" w:line="240" w:lineRule="auto"/>
        <w:jc w:val="both"/>
        <w:rPr>
          <w:rFonts w:ascii="Arial" w:eastAsia="SimSun" w:hAnsi="Arial"/>
          <w:noProof/>
          <w:color w:val="999999"/>
          <w:sz w:val="8"/>
          <w:szCs w:val="8"/>
          <w:lang w:val="fr-BE"/>
        </w:rPr>
      </w:pPr>
      <w:r>
        <w:rPr>
          <w:rFonts w:ascii="Arial" w:eastAsia="SimSun" w:hAnsi="Arial"/>
          <w:noProof/>
          <w:color w:val="999999"/>
          <w:sz w:val="8"/>
          <w:szCs w:val="8"/>
          <w:lang w:val="fr-BE"/>
        </w:rPr>
        <w:t>5</w:t>
      </w:r>
      <w:r w:rsidR="00BD577C" w:rsidRPr="005566FE">
        <w:rPr>
          <w:rFonts w:ascii="Arial" w:eastAsia="SimSun" w:hAnsi="Arial"/>
          <w:noProof/>
          <w:color w:val="999999"/>
          <w:sz w:val="8"/>
          <w:szCs w:val="8"/>
          <w:lang w:val="fr-BE"/>
        </w:rPr>
        <w:t xml:space="preserve">. Les Services Optionnels auxquels le Client a </w:t>
      </w:r>
      <w:r w:rsidR="00BD577C" w:rsidRPr="00D870FC">
        <w:rPr>
          <w:rFonts w:ascii="Arial" w:eastAsia="SimSun" w:hAnsi="Arial"/>
          <w:noProof/>
          <w:color w:val="999999"/>
          <w:sz w:val="8"/>
          <w:szCs w:val="8"/>
          <w:lang w:val="fr-BE"/>
        </w:rPr>
        <w:t xml:space="preserve">souscrit </w:t>
      </w:r>
      <w:r w:rsidR="00C974D4" w:rsidRPr="00B9340F">
        <w:rPr>
          <w:rFonts w:ascii="Arial" w:eastAsia="SimSun" w:hAnsi="Arial"/>
          <w:noProof/>
          <w:color w:val="999999"/>
          <w:sz w:val="8"/>
          <w:szCs w:val="8"/>
          <w:lang w:val="fr-BE"/>
        </w:rPr>
        <w:t>ou a adhéré</w:t>
      </w:r>
      <w:r w:rsidR="00C974D4" w:rsidRPr="00D870FC">
        <w:rPr>
          <w:rFonts w:ascii="Arial" w:eastAsia="SimSun" w:hAnsi="Arial"/>
          <w:noProof/>
          <w:color w:val="999999"/>
          <w:sz w:val="8"/>
          <w:szCs w:val="8"/>
          <w:lang w:val="fr-BE"/>
        </w:rPr>
        <w:t xml:space="preserve"> </w:t>
      </w:r>
      <w:r w:rsidR="00BD577C" w:rsidRPr="00D870FC">
        <w:rPr>
          <w:rFonts w:ascii="Arial" w:eastAsia="SimSun" w:hAnsi="Arial"/>
          <w:noProof/>
          <w:color w:val="999999"/>
          <w:sz w:val="8"/>
          <w:szCs w:val="8"/>
          <w:lang w:val="fr-BE"/>
        </w:rPr>
        <w:t xml:space="preserve">seront facturés aux tarifs communiqués au Client lors de la souscription </w:t>
      </w:r>
      <w:r w:rsidR="00C974D4" w:rsidRPr="00B9340F">
        <w:rPr>
          <w:rFonts w:ascii="Arial" w:eastAsia="SimSun" w:hAnsi="Arial"/>
          <w:noProof/>
          <w:color w:val="999999"/>
          <w:sz w:val="8"/>
          <w:szCs w:val="8"/>
          <w:lang w:val="fr-BE"/>
        </w:rPr>
        <w:t>ou de l’adhésion</w:t>
      </w:r>
      <w:r w:rsidR="00C974D4" w:rsidRPr="00D870FC">
        <w:rPr>
          <w:rFonts w:ascii="Arial" w:eastAsia="SimSun" w:hAnsi="Arial"/>
          <w:noProof/>
          <w:color w:val="999999"/>
          <w:sz w:val="8"/>
          <w:szCs w:val="8"/>
          <w:lang w:val="fr-BE"/>
        </w:rPr>
        <w:t xml:space="preserve"> </w:t>
      </w:r>
      <w:r w:rsidR="00BD577C" w:rsidRPr="00D870FC">
        <w:rPr>
          <w:rFonts w:ascii="Arial" w:eastAsia="SimSun" w:hAnsi="Arial"/>
          <w:noProof/>
          <w:color w:val="999999"/>
          <w:sz w:val="8"/>
          <w:szCs w:val="8"/>
          <w:lang w:val="fr-BE"/>
        </w:rPr>
        <w:t xml:space="preserve">à ces Services. </w:t>
      </w:r>
      <w:r w:rsidR="00C974D4" w:rsidRPr="00B9340F">
        <w:rPr>
          <w:rFonts w:ascii="Arial" w:eastAsia="SimSun" w:hAnsi="Arial"/>
          <w:noProof/>
          <w:color w:val="999999"/>
          <w:sz w:val="8"/>
          <w:szCs w:val="8"/>
          <w:lang w:val="fr-BE"/>
        </w:rPr>
        <w:t>Sous réserve de l’application de conditions générales ou d’utilistaion plus spécifiques</w:t>
      </w:r>
      <w:r w:rsidR="00C974D4" w:rsidRPr="00D870FC">
        <w:rPr>
          <w:rFonts w:ascii="Arial" w:eastAsia="SimSun" w:hAnsi="Arial"/>
          <w:noProof/>
          <w:color w:val="999999"/>
          <w:sz w:val="8"/>
          <w:szCs w:val="8"/>
          <w:lang w:val="fr-BE"/>
        </w:rPr>
        <w:t>, l</w:t>
      </w:r>
      <w:r w:rsidR="00BD577C" w:rsidRPr="00D870FC">
        <w:rPr>
          <w:rFonts w:ascii="Arial" w:eastAsia="SimSun" w:hAnsi="Arial"/>
          <w:noProof/>
          <w:color w:val="999999"/>
          <w:sz w:val="8"/>
          <w:szCs w:val="8"/>
          <w:lang w:val="fr-BE"/>
        </w:rPr>
        <w:t>e paiement du forfait relatif à chaque Service Optionnel</w:t>
      </w:r>
      <w:r w:rsidR="00BD577C" w:rsidRPr="005566FE">
        <w:rPr>
          <w:rFonts w:ascii="Arial" w:eastAsia="SimSun" w:hAnsi="Arial"/>
          <w:noProof/>
          <w:color w:val="999999"/>
          <w:sz w:val="8"/>
          <w:szCs w:val="8"/>
          <w:lang w:val="fr-BE"/>
        </w:rPr>
        <w:t xml:space="preserve"> a lieu par avance, mensuellement ou annuellement à la date anniversaire du parc </w:t>
      </w:r>
      <w:r w:rsidR="00E7157B">
        <w:rPr>
          <w:rFonts w:ascii="Arial" w:eastAsia="SimSun" w:hAnsi="Arial"/>
          <w:noProof/>
          <w:color w:val="999999"/>
          <w:sz w:val="8"/>
          <w:szCs w:val="8"/>
          <w:lang w:val="fr-BE"/>
        </w:rPr>
        <w:t xml:space="preserve">des Cartes carburants </w:t>
      </w:r>
      <w:r w:rsidR="00BD577C" w:rsidRPr="005566FE">
        <w:rPr>
          <w:rFonts w:ascii="Arial" w:eastAsia="SimSun" w:hAnsi="Arial"/>
          <w:noProof/>
          <w:color w:val="999999"/>
          <w:sz w:val="8"/>
          <w:szCs w:val="8"/>
          <w:lang w:val="fr-BE"/>
        </w:rPr>
        <w:t>et ne sera pas remboursé au Client sauf en cas de résiliation pour manquement de TOTAL aux obligations résultant du Contrat. Dans ce cas, le remboursement se fera prorata temporis.</w:t>
      </w:r>
    </w:p>
    <w:p w14:paraId="7A162E43" w14:textId="01DBB36F" w:rsidR="00BD577C" w:rsidRPr="005566FE" w:rsidRDefault="00BD577C" w:rsidP="00BD577C">
      <w:pPr>
        <w:spacing w:after="0" w:line="240" w:lineRule="auto"/>
        <w:jc w:val="both"/>
        <w:rPr>
          <w:rFonts w:ascii="Arial" w:eastAsia="SimSun" w:hAnsi="Arial"/>
          <w:noProof/>
          <w:color w:val="999999"/>
          <w:sz w:val="8"/>
          <w:szCs w:val="8"/>
          <w:lang w:val="fr-BE"/>
        </w:rPr>
      </w:pPr>
      <w:r w:rsidRPr="005566FE">
        <w:rPr>
          <w:rFonts w:ascii="Arial" w:eastAsia="SimSun" w:hAnsi="Arial"/>
          <w:noProof/>
          <w:color w:val="999999"/>
          <w:sz w:val="8"/>
          <w:szCs w:val="8"/>
          <w:lang w:val="fr-BE"/>
        </w:rPr>
        <w:t>ARTICLE 1</w:t>
      </w:r>
      <w:r w:rsidR="006B26F0">
        <w:rPr>
          <w:rFonts w:ascii="Arial" w:eastAsia="SimSun" w:hAnsi="Arial"/>
          <w:noProof/>
          <w:color w:val="999999"/>
          <w:sz w:val="8"/>
          <w:szCs w:val="8"/>
          <w:lang w:val="fr-BE"/>
        </w:rPr>
        <w:t>1</w:t>
      </w:r>
      <w:r w:rsidRPr="005566FE">
        <w:rPr>
          <w:rFonts w:ascii="Arial" w:eastAsia="SimSun" w:hAnsi="Arial"/>
          <w:noProof/>
          <w:color w:val="999999"/>
          <w:sz w:val="8"/>
          <w:szCs w:val="8"/>
          <w:lang w:val="fr-BE"/>
        </w:rPr>
        <w:t xml:space="preserve"> –FACTURATION</w:t>
      </w:r>
    </w:p>
    <w:p w14:paraId="3FF9AA37" w14:textId="062DF004" w:rsidR="00BD577C" w:rsidRPr="00C72329" w:rsidRDefault="00C72329" w:rsidP="00BD577C">
      <w:pPr>
        <w:spacing w:after="0" w:line="240" w:lineRule="auto"/>
        <w:jc w:val="both"/>
        <w:rPr>
          <w:rFonts w:ascii="Arial" w:eastAsia="SimSun" w:hAnsi="Arial"/>
          <w:strike/>
          <w:noProof/>
          <w:color w:val="999999"/>
          <w:sz w:val="8"/>
          <w:szCs w:val="8"/>
          <w:lang w:val="fr-BE"/>
        </w:rPr>
      </w:pPr>
      <w:r>
        <w:rPr>
          <w:rFonts w:ascii="Arial" w:eastAsia="SimSun" w:hAnsi="Arial"/>
          <w:noProof/>
          <w:color w:val="999999"/>
          <w:sz w:val="8"/>
          <w:szCs w:val="8"/>
          <w:lang w:val="fr-BE"/>
        </w:rPr>
        <w:t xml:space="preserve">1 </w:t>
      </w:r>
      <w:r w:rsidR="00BD577C" w:rsidRPr="005566FE">
        <w:rPr>
          <w:rFonts w:ascii="Arial" w:eastAsia="SimSun" w:hAnsi="Arial"/>
          <w:noProof/>
          <w:color w:val="999999"/>
          <w:sz w:val="8"/>
          <w:szCs w:val="8"/>
          <w:lang w:val="fr-BE"/>
        </w:rPr>
        <w:t xml:space="preserve">La facturation émise par </w:t>
      </w:r>
      <w:r w:rsidR="00BD577C" w:rsidRPr="00577E09">
        <w:rPr>
          <w:rFonts w:ascii="Arial" w:eastAsia="SimSun" w:hAnsi="Arial"/>
          <w:noProof/>
          <w:color w:val="999999"/>
          <w:sz w:val="8"/>
          <w:szCs w:val="8"/>
          <w:lang w:val="fr-BE"/>
        </w:rPr>
        <w:t>TOTAL s</w:t>
      </w:r>
      <w:r w:rsidRPr="00577E09">
        <w:rPr>
          <w:rFonts w:ascii="Arial" w:eastAsia="SimSun" w:hAnsi="Arial"/>
          <w:noProof/>
          <w:color w:val="999999"/>
          <w:sz w:val="8"/>
          <w:szCs w:val="8"/>
          <w:lang w:val="fr-BE"/>
        </w:rPr>
        <w:t xml:space="preserve">e fera sous forme électronique </w:t>
      </w:r>
      <w:r w:rsidRPr="00B9340F">
        <w:rPr>
          <w:rFonts w:ascii="Arial" w:eastAsia="SimSun" w:hAnsi="Arial"/>
          <w:noProof/>
          <w:color w:val="999999"/>
          <w:sz w:val="8"/>
          <w:szCs w:val="8"/>
          <w:lang w:val="fr-BE"/>
        </w:rPr>
        <w:t>selon les conditions décrites ci-</w:t>
      </w:r>
      <w:r w:rsidR="00577E09" w:rsidRPr="00B9340F">
        <w:rPr>
          <w:rFonts w:ascii="Arial" w:eastAsia="SimSun" w:hAnsi="Arial"/>
          <w:noProof/>
          <w:color w:val="999999"/>
          <w:sz w:val="8"/>
          <w:szCs w:val="8"/>
          <w:lang w:val="fr-BE"/>
        </w:rPr>
        <w:t>après</w:t>
      </w:r>
      <w:r w:rsidRPr="00B9340F">
        <w:rPr>
          <w:rFonts w:ascii="Arial" w:eastAsia="SimSun" w:hAnsi="Arial"/>
          <w:noProof/>
          <w:color w:val="999999"/>
          <w:sz w:val="8"/>
          <w:szCs w:val="8"/>
          <w:lang w:val="fr-BE"/>
        </w:rPr>
        <w:t>.</w:t>
      </w:r>
      <w:r w:rsidRPr="00577E09">
        <w:rPr>
          <w:rFonts w:ascii="Arial" w:eastAsia="SimSun" w:hAnsi="Arial"/>
          <w:noProof/>
          <w:color w:val="999999"/>
          <w:sz w:val="8"/>
          <w:szCs w:val="8"/>
          <w:lang w:val="fr-BE"/>
        </w:rPr>
        <w:t xml:space="preserve"> </w:t>
      </w:r>
      <w:r w:rsidR="00BD577C" w:rsidRPr="00577E09">
        <w:rPr>
          <w:rFonts w:ascii="Arial" w:eastAsia="SimSun" w:hAnsi="Arial"/>
          <w:noProof/>
          <w:color w:val="999999"/>
          <w:sz w:val="8"/>
          <w:szCs w:val="8"/>
          <w:lang w:val="fr-BE"/>
        </w:rPr>
        <w:t xml:space="preserve">TOTAL pourra mettre à charge du Client des frais administratifs d’un montant de </w:t>
      </w:r>
      <w:r w:rsidRPr="00577E09">
        <w:rPr>
          <w:rFonts w:ascii="Arial" w:eastAsia="SimSun" w:hAnsi="Arial"/>
          <w:noProof/>
          <w:color w:val="999999"/>
          <w:sz w:val="8"/>
          <w:szCs w:val="8"/>
          <w:lang w:val="fr-BE"/>
        </w:rPr>
        <w:t xml:space="preserve">1,25 </w:t>
      </w:r>
      <w:r w:rsidR="00BD577C" w:rsidRPr="00577E09">
        <w:rPr>
          <w:rFonts w:ascii="Arial" w:eastAsia="SimSun" w:hAnsi="Arial"/>
          <w:noProof/>
          <w:color w:val="999999"/>
          <w:sz w:val="8"/>
          <w:szCs w:val="8"/>
          <w:lang w:val="fr-BE"/>
        </w:rPr>
        <w:t>€ HTVA par facture</w:t>
      </w:r>
      <w:r w:rsidR="00BD577C" w:rsidRPr="005566FE">
        <w:rPr>
          <w:rFonts w:ascii="Arial" w:eastAsia="SimSun" w:hAnsi="Arial"/>
          <w:noProof/>
          <w:color w:val="999999"/>
          <w:sz w:val="8"/>
          <w:szCs w:val="8"/>
          <w:lang w:val="fr-BE"/>
        </w:rPr>
        <w:t xml:space="preserve"> qui devrait être envoyée sur support papier. Sauf spécification contraire de TOTAL la facturation est effectuée deux fois par mois (24 fois par an). Chaque facture, duplicata ou autre document (notamment réédition de code secret, …) qui doit être émis à nouveau à la demande du Client entraînera des frais administratifs d’un montant de 10 € HTVA qui seront mis à charge du Client. A cet égard, le Client veillera à informer immédiatement TOTAL en cas de modification des coordonnées de facturation.</w:t>
      </w:r>
      <w:r>
        <w:rPr>
          <w:rFonts w:ascii="Arial" w:eastAsia="SimSun" w:hAnsi="Arial"/>
          <w:noProof/>
          <w:color w:val="999999"/>
          <w:sz w:val="8"/>
          <w:szCs w:val="8"/>
          <w:lang w:val="fr-BE"/>
        </w:rPr>
        <w:t xml:space="preserve"> </w:t>
      </w:r>
    </w:p>
    <w:p w14:paraId="6803CCC8" w14:textId="419E7DE9" w:rsidR="00BD577C" w:rsidRDefault="00BD577C" w:rsidP="00BD577C">
      <w:pPr>
        <w:spacing w:after="0" w:line="240" w:lineRule="auto"/>
        <w:jc w:val="both"/>
        <w:rPr>
          <w:rFonts w:ascii="Arial" w:eastAsia="SimSun" w:hAnsi="Arial"/>
          <w:noProof/>
          <w:color w:val="999999"/>
          <w:sz w:val="8"/>
          <w:szCs w:val="8"/>
          <w:lang w:val="fr-BE"/>
        </w:rPr>
      </w:pPr>
      <w:r w:rsidRPr="005566FE">
        <w:rPr>
          <w:rFonts w:ascii="Arial" w:eastAsia="SimSun" w:hAnsi="Arial"/>
          <w:noProof/>
          <w:color w:val="999999"/>
          <w:sz w:val="8"/>
          <w:szCs w:val="8"/>
          <w:lang w:val="fr-BE"/>
        </w:rPr>
        <w:t xml:space="preserve">Les transactions réalisées en Belgique font l'objet de factures (et/ou notes de débit) émises par TOTAL. Les transactions réalisées en </w:t>
      </w:r>
      <w:r w:rsidRPr="00577E09">
        <w:rPr>
          <w:rFonts w:ascii="Arial" w:eastAsia="SimSun" w:hAnsi="Arial"/>
          <w:noProof/>
          <w:color w:val="999999"/>
          <w:sz w:val="8"/>
          <w:szCs w:val="8"/>
          <w:lang w:val="fr-BE"/>
        </w:rPr>
        <w:t xml:space="preserve">dehors de </w:t>
      </w:r>
      <w:r w:rsidR="00FC2C20" w:rsidRPr="00B9340F">
        <w:rPr>
          <w:rFonts w:ascii="Arial" w:eastAsia="SimSun" w:hAnsi="Arial"/>
          <w:noProof/>
          <w:color w:val="999999"/>
          <w:sz w:val="8"/>
          <w:szCs w:val="8"/>
          <w:lang w:val="fr-BE"/>
        </w:rPr>
        <w:t>la</w:t>
      </w:r>
      <w:r w:rsidR="00FC2C20" w:rsidRPr="00577E09">
        <w:rPr>
          <w:rFonts w:ascii="Arial" w:eastAsia="SimSun" w:hAnsi="Arial"/>
          <w:noProof/>
          <w:color w:val="999999"/>
          <w:sz w:val="8"/>
          <w:szCs w:val="8"/>
          <w:lang w:val="fr-BE"/>
        </w:rPr>
        <w:t xml:space="preserve"> </w:t>
      </w:r>
      <w:r w:rsidRPr="00577E09">
        <w:rPr>
          <w:rFonts w:ascii="Arial" w:eastAsia="SimSun" w:hAnsi="Arial"/>
          <w:noProof/>
          <w:color w:val="999999"/>
          <w:sz w:val="8"/>
          <w:szCs w:val="8"/>
          <w:lang w:val="fr-BE"/>
        </w:rPr>
        <w:t xml:space="preserve">Belgique font l’objet de factures (et/ou notes de débit) par pays d’enlèvement, émises par </w:t>
      </w:r>
      <w:r w:rsidR="00815347" w:rsidRPr="00B9340F">
        <w:rPr>
          <w:rFonts w:ascii="Arial" w:eastAsia="SimSun" w:hAnsi="Arial"/>
          <w:noProof/>
          <w:color w:val="999999"/>
          <w:sz w:val="8"/>
          <w:szCs w:val="8"/>
          <w:lang w:val="fr-BE"/>
        </w:rPr>
        <w:t xml:space="preserve">Italiana Petroli SPA pour </w:t>
      </w:r>
      <w:r w:rsidR="00577E09" w:rsidRPr="00B9340F">
        <w:rPr>
          <w:rFonts w:ascii="Arial" w:eastAsia="SimSun" w:hAnsi="Arial"/>
          <w:noProof/>
          <w:color w:val="999999"/>
          <w:sz w:val="8"/>
          <w:szCs w:val="8"/>
          <w:lang w:val="fr-BE"/>
        </w:rPr>
        <w:t>l</w:t>
      </w:r>
      <w:r w:rsidR="00815347" w:rsidRPr="00B9340F">
        <w:rPr>
          <w:rFonts w:ascii="Arial" w:eastAsia="SimSun" w:hAnsi="Arial"/>
          <w:noProof/>
          <w:color w:val="999999"/>
          <w:sz w:val="8"/>
          <w:szCs w:val="8"/>
          <w:lang w:val="fr-BE"/>
        </w:rPr>
        <w:t>’Italie, par la filiale du groupe TOTAL du pays concerné, ou en l’absence de filiale</w:t>
      </w:r>
      <w:r w:rsidR="00577E09" w:rsidRPr="00577E09">
        <w:rPr>
          <w:rFonts w:ascii="Arial" w:eastAsia="SimSun" w:hAnsi="Arial"/>
          <w:noProof/>
          <w:color w:val="999999"/>
          <w:sz w:val="8"/>
          <w:szCs w:val="8"/>
          <w:lang w:val="fr-BE"/>
        </w:rPr>
        <w:t xml:space="preserve"> dans le pays d’enlèvement, par</w:t>
      </w:r>
      <w:r w:rsidR="00815347" w:rsidRPr="00577E09">
        <w:rPr>
          <w:rFonts w:ascii="Arial" w:eastAsia="SimSun" w:hAnsi="Arial"/>
          <w:noProof/>
          <w:color w:val="999999"/>
          <w:sz w:val="8"/>
          <w:szCs w:val="8"/>
          <w:lang w:val="fr-BE"/>
        </w:rPr>
        <w:t xml:space="preserve"> le </w:t>
      </w:r>
      <w:r w:rsidRPr="00577E09">
        <w:rPr>
          <w:rFonts w:ascii="Arial" w:eastAsia="SimSun" w:hAnsi="Arial"/>
          <w:noProof/>
          <w:color w:val="999999"/>
          <w:sz w:val="8"/>
          <w:szCs w:val="8"/>
          <w:lang w:val="fr-BE"/>
        </w:rPr>
        <w:t>Centre de Management des Transactions</w:t>
      </w:r>
      <w:r w:rsidRPr="005566FE">
        <w:rPr>
          <w:rFonts w:ascii="Arial" w:eastAsia="SimSun" w:hAnsi="Arial"/>
          <w:noProof/>
          <w:color w:val="999999"/>
          <w:sz w:val="8"/>
          <w:szCs w:val="8"/>
          <w:lang w:val="fr-BE"/>
        </w:rPr>
        <w:t xml:space="preserve"> Monétiques (SNC de droit français, domiciliée 24 Cours Michelet F-92800 Puteaux, ci après CMTM). Elles seront libellées dans la devise du pays d’enlèvement ou de prestation. Pour toute conversion du montant d’une transaction entre la devise du pays d’enlèvement et la devise de facturation du Client le taux de change à la date de l’enlèvement sera appliqué. Le Client supportera la couverture du risque de change. Dans ce cas, les factures</w:t>
      </w:r>
      <w:r w:rsidR="0089408B">
        <w:rPr>
          <w:rFonts w:ascii="Arial" w:eastAsia="SimSun" w:hAnsi="Arial"/>
          <w:noProof/>
          <w:color w:val="999999"/>
          <w:sz w:val="8"/>
          <w:szCs w:val="8"/>
          <w:lang w:val="fr-BE"/>
        </w:rPr>
        <w:t xml:space="preserve"> par</w:t>
      </w:r>
      <w:r w:rsidRPr="005566FE">
        <w:rPr>
          <w:rFonts w:ascii="Arial" w:eastAsia="SimSun" w:hAnsi="Arial"/>
          <w:noProof/>
          <w:color w:val="999999"/>
          <w:sz w:val="8"/>
          <w:szCs w:val="8"/>
          <w:lang w:val="fr-BE"/>
        </w:rPr>
        <w:t xml:space="preserve"> pays sont  accompagnées d’un relevé de facture totalisant et convertissant en euros, à titre indicatif,  les montants facturés (et/ou le cas échéant débités) aux taux de change en vigueur au jour de traitement de la facture.</w:t>
      </w:r>
    </w:p>
    <w:p w14:paraId="74D3F576" w14:textId="62CDDAF0" w:rsidR="0043457E" w:rsidRPr="00B9340F" w:rsidRDefault="0043457E" w:rsidP="0043457E">
      <w:pPr>
        <w:spacing w:after="0" w:line="240" w:lineRule="auto"/>
        <w:jc w:val="both"/>
        <w:rPr>
          <w:rFonts w:ascii="Arial" w:eastAsia="SimSun" w:hAnsi="Arial"/>
          <w:noProof/>
          <w:color w:val="999999"/>
          <w:sz w:val="8"/>
          <w:szCs w:val="8"/>
          <w:lang w:val="fr-BE"/>
        </w:rPr>
      </w:pPr>
      <w:r w:rsidRPr="00B9340F">
        <w:rPr>
          <w:rFonts w:ascii="Arial" w:eastAsia="SimSun" w:hAnsi="Arial"/>
          <w:noProof/>
          <w:color w:val="999999"/>
          <w:sz w:val="8"/>
          <w:szCs w:val="8"/>
          <w:lang w:val="fr-BE"/>
        </w:rPr>
        <w:t>2</w:t>
      </w:r>
      <w:r w:rsidR="00DA713B">
        <w:rPr>
          <w:rFonts w:ascii="Arial" w:eastAsia="SimSun" w:hAnsi="Arial"/>
          <w:noProof/>
          <w:color w:val="999999"/>
          <w:sz w:val="8"/>
          <w:szCs w:val="8"/>
          <w:lang w:val="fr-BE"/>
        </w:rPr>
        <w:t xml:space="preserve"> </w:t>
      </w:r>
      <w:r w:rsidR="00DA713B" w:rsidRPr="00B9340F">
        <w:rPr>
          <w:rFonts w:ascii="Arial" w:eastAsia="SimSun" w:hAnsi="Arial"/>
          <w:noProof/>
          <w:color w:val="999999"/>
          <w:sz w:val="8"/>
          <w:szCs w:val="8"/>
          <w:lang w:val="fr-BE"/>
        </w:rPr>
        <w:t>Le Client déclare souscrire au service de facturation électronique et d’e-viewing fournis par TOTAL aux conditions et modalités définies ci-dessous</w:t>
      </w:r>
      <w:r w:rsidRPr="00B9340F">
        <w:rPr>
          <w:rFonts w:ascii="Arial" w:eastAsia="SimSun" w:hAnsi="Arial"/>
          <w:noProof/>
          <w:color w:val="999999"/>
          <w:sz w:val="8"/>
          <w:szCs w:val="8"/>
          <w:lang w:val="fr-BE"/>
        </w:rPr>
        <w:t>.</w:t>
      </w:r>
    </w:p>
    <w:p w14:paraId="175286D7" w14:textId="35142390" w:rsidR="00B914EB" w:rsidRPr="00B9340F" w:rsidRDefault="0043457E">
      <w:pPr>
        <w:spacing w:after="0" w:line="240" w:lineRule="auto"/>
        <w:jc w:val="both"/>
        <w:rPr>
          <w:rFonts w:ascii="Arial" w:eastAsia="SimSun" w:hAnsi="Arial"/>
          <w:noProof/>
          <w:color w:val="999999"/>
          <w:sz w:val="8"/>
          <w:szCs w:val="8"/>
          <w:lang w:val="fr-BE"/>
        </w:rPr>
      </w:pPr>
      <w:r w:rsidRPr="00B9340F">
        <w:rPr>
          <w:rFonts w:ascii="Arial" w:eastAsia="SimSun" w:hAnsi="Arial"/>
          <w:noProof/>
          <w:color w:val="999999"/>
          <w:sz w:val="8"/>
          <w:szCs w:val="8"/>
          <w:lang w:val="fr-BE"/>
        </w:rPr>
        <w:t>a)</w:t>
      </w:r>
      <w:r w:rsidR="00B914EB" w:rsidRPr="00B9340F">
        <w:rPr>
          <w:rFonts w:ascii="Arial" w:eastAsia="SimSun" w:hAnsi="Arial"/>
          <w:noProof/>
          <w:color w:val="999999"/>
          <w:sz w:val="8"/>
          <w:szCs w:val="8"/>
          <w:lang w:val="fr-BE"/>
        </w:rPr>
        <w:t xml:space="preserve"> Fonctionnement du service de facturation électronique</w:t>
      </w:r>
      <w:r w:rsidR="00B914EB" w:rsidRPr="00B9340F" w:rsidDel="00B914EB">
        <w:rPr>
          <w:rFonts w:ascii="Arial" w:eastAsia="SimSun" w:hAnsi="Arial"/>
          <w:noProof/>
          <w:color w:val="999999"/>
          <w:sz w:val="8"/>
          <w:szCs w:val="8"/>
          <w:lang w:val="fr-BE"/>
        </w:rPr>
        <w:t xml:space="preserve"> </w:t>
      </w:r>
    </w:p>
    <w:p w14:paraId="040D3F37" w14:textId="77777777" w:rsidR="00EB2B1F" w:rsidRPr="00B9340F" w:rsidRDefault="00EB2B1F" w:rsidP="00EB2B1F">
      <w:pPr>
        <w:spacing w:after="0" w:line="240" w:lineRule="auto"/>
        <w:jc w:val="both"/>
        <w:rPr>
          <w:rFonts w:ascii="Arial" w:eastAsia="SimSun" w:hAnsi="Arial"/>
          <w:noProof/>
          <w:color w:val="999999"/>
          <w:sz w:val="8"/>
          <w:szCs w:val="8"/>
          <w:lang w:val="fr-BE"/>
        </w:rPr>
      </w:pPr>
      <w:r w:rsidRPr="00B9340F">
        <w:rPr>
          <w:rFonts w:ascii="Arial" w:eastAsia="SimSun" w:hAnsi="Arial"/>
          <w:noProof/>
          <w:color w:val="999999"/>
          <w:sz w:val="8"/>
          <w:szCs w:val="8"/>
          <w:lang w:val="fr-BE"/>
        </w:rPr>
        <w:t xml:space="preserve">Le service de facturation électronique consiste à transmettre au Client les factures des transactions réalisées au moyen des Cartes sous format électronique, par l’envoi d’un e-mail. L’authenticité de son origine et l’intégrité de son contenu sont garanties au moyen d’une signature électronique avancée, produite à partir d’un certificat électronique propre à TOTAL. Un duplicata de cette facture (ainsi que des factures des derniers 18 mois) pourra également être téléchargé à partir du Site. La saisie des codes d’accès sera tracée par le système et constituera le journal des connexions. </w:t>
      </w:r>
    </w:p>
    <w:p w14:paraId="55EBED5F" w14:textId="1DFF0355" w:rsidR="0043457E" w:rsidRPr="00B9340F" w:rsidRDefault="0043457E" w:rsidP="0043457E">
      <w:pPr>
        <w:spacing w:after="0" w:line="240" w:lineRule="auto"/>
        <w:jc w:val="both"/>
        <w:rPr>
          <w:rFonts w:ascii="Arial" w:eastAsia="SimSun" w:hAnsi="Arial"/>
          <w:noProof/>
          <w:color w:val="999999"/>
          <w:sz w:val="8"/>
          <w:szCs w:val="8"/>
          <w:lang w:val="fr-BE"/>
        </w:rPr>
      </w:pPr>
      <w:r w:rsidRPr="00B9340F">
        <w:rPr>
          <w:rFonts w:ascii="Arial" w:eastAsia="SimSun" w:hAnsi="Arial"/>
          <w:noProof/>
          <w:color w:val="999999"/>
          <w:sz w:val="8"/>
          <w:szCs w:val="8"/>
          <w:lang w:val="fr-BE"/>
        </w:rPr>
        <w:t>b)</w:t>
      </w:r>
      <w:r w:rsidR="00B914EB" w:rsidRPr="00B9340F">
        <w:rPr>
          <w:rFonts w:ascii="Arial" w:eastAsia="SimSun" w:hAnsi="Arial"/>
          <w:noProof/>
          <w:color w:val="999999"/>
          <w:sz w:val="8"/>
          <w:szCs w:val="8"/>
          <w:lang w:val="fr-BE"/>
        </w:rPr>
        <w:t xml:space="preserve"> Souscription et coût</w:t>
      </w:r>
      <w:r w:rsidR="00B914EB" w:rsidRPr="00B9340F" w:rsidDel="00B914EB">
        <w:rPr>
          <w:rFonts w:ascii="Arial" w:eastAsia="SimSun" w:hAnsi="Arial"/>
          <w:noProof/>
          <w:color w:val="999999"/>
          <w:sz w:val="8"/>
          <w:szCs w:val="8"/>
          <w:lang w:val="fr-BE"/>
        </w:rPr>
        <w:t xml:space="preserve"> </w:t>
      </w:r>
    </w:p>
    <w:p w14:paraId="56FE3438" w14:textId="7AD950DE" w:rsidR="0043457E" w:rsidRPr="00B9340F" w:rsidRDefault="000746EA" w:rsidP="0043457E">
      <w:pPr>
        <w:spacing w:after="0" w:line="240" w:lineRule="auto"/>
        <w:jc w:val="both"/>
        <w:rPr>
          <w:rFonts w:ascii="Arial" w:eastAsia="SimSun" w:hAnsi="Arial"/>
          <w:noProof/>
          <w:color w:val="999999"/>
          <w:sz w:val="8"/>
          <w:szCs w:val="8"/>
          <w:lang w:val="fr-BE"/>
        </w:rPr>
      </w:pPr>
      <w:r w:rsidRPr="0068668A">
        <w:rPr>
          <w:rFonts w:ascii="Arial" w:eastAsia="SimSun" w:hAnsi="Arial"/>
          <w:noProof/>
          <w:color w:val="999999"/>
          <w:sz w:val="8"/>
          <w:szCs w:val="8"/>
          <w:lang w:val="fr-BE"/>
        </w:rPr>
        <w:t>Les factures électroniques seront gra</w:t>
      </w:r>
      <w:r w:rsidR="00ED1389" w:rsidRPr="0068668A">
        <w:rPr>
          <w:rFonts w:ascii="Arial" w:eastAsia="SimSun" w:hAnsi="Arial"/>
          <w:noProof/>
          <w:color w:val="999999"/>
          <w:sz w:val="8"/>
          <w:szCs w:val="8"/>
          <w:lang w:val="fr-BE"/>
        </w:rPr>
        <w:t>t</w:t>
      </w:r>
      <w:r w:rsidRPr="0068668A">
        <w:rPr>
          <w:rFonts w:ascii="Arial" w:eastAsia="SimSun" w:hAnsi="Arial"/>
          <w:noProof/>
          <w:color w:val="999999"/>
          <w:sz w:val="8"/>
          <w:szCs w:val="8"/>
          <w:lang w:val="fr-BE"/>
        </w:rPr>
        <w:t xml:space="preserve">uitement produites par TOTAL à la fréquence prévue au </w:t>
      </w:r>
      <w:r w:rsidR="009E29D5">
        <w:rPr>
          <w:rFonts w:ascii="Arial" w:eastAsia="SimSun" w:hAnsi="Arial"/>
          <w:noProof/>
          <w:color w:val="999999"/>
          <w:sz w:val="8"/>
          <w:szCs w:val="8"/>
          <w:lang w:val="fr-BE"/>
        </w:rPr>
        <w:t>C</w:t>
      </w:r>
      <w:r w:rsidRPr="0068668A">
        <w:rPr>
          <w:rFonts w:ascii="Arial" w:eastAsia="SimSun" w:hAnsi="Arial"/>
          <w:noProof/>
          <w:color w:val="999999"/>
          <w:sz w:val="8"/>
          <w:szCs w:val="8"/>
          <w:lang w:val="fr-BE"/>
        </w:rPr>
        <w:t>ontrat. TOTAL se réserve le droit de modifier</w:t>
      </w:r>
      <w:r w:rsidR="00ED1389" w:rsidRPr="0068668A">
        <w:rPr>
          <w:rFonts w:ascii="Arial" w:eastAsia="SimSun" w:hAnsi="Arial"/>
          <w:noProof/>
          <w:color w:val="999999"/>
          <w:sz w:val="8"/>
          <w:szCs w:val="8"/>
          <w:lang w:val="fr-BE"/>
        </w:rPr>
        <w:t xml:space="preserve"> marginalement</w:t>
      </w:r>
      <w:r w:rsidRPr="0068668A">
        <w:rPr>
          <w:rFonts w:ascii="Arial" w:eastAsia="SimSun" w:hAnsi="Arial"/>
          <w:noProof/>
          <w:color w:val="999999"/>
          <w:sz w:val="8"/>
          <w:szCs w:val="8"/>
          <w:lang w:val="fr-BE"/>
        </w:rPr>
        <w:t xml:space="preserve"> ces conditions tarifaires ou d’exploitation ou encore le droit d’un retour à une facturation imprimée envoyée par les moyens postaux traditionnels sans préavis ni avertissement notifié.</w:t>
      </w:r>
    </w:p>
    <w:p w14:paraId="712638F5" w14:textId="6B03C0B3" w:rsidR="0043457E" w:rsidRPr="00B9340F" w:rsidRDefault="0043457E" w:rsidP="0043457E">
      <w:pPr>
        <w:spacing w:after="0" w:line="240" w:lineRule="auto"/>
        <w:jc w:val="both"/>
        <w:rPr>
          <w:rFonts w:ascii="Arial" w:eastAsia="SimSun" w:hAnsi="Arial"/>
          <w:noProof/>
          <w:color w:val="999999"/>
          <w:sz w:val="8"/>
          <w:szCs w:val="8"/>
          <w:lang w:val="fr-BE"/>
        </w:rPr>
      </w:pPr>
      <w:r w:rsidRPr="00B9340F">
        <w:rPr>
          <w:rFonts w:ascii="Arial" w:eastAsia="SimSun" w:hAnsi="Arial"/>
          <w:noProof/>
          <w:color w:val="999999"/>
          <w:sz w:val="8"/>
          <w:szCs w:val="8"/>
          <w:lang w:val="fr-BE"/>
        </w:rPr>
        <w:t xml:space="preserve">c) </w:t>
      </w:r>
      <w:r w:rsidR="000746EA" w:rsidRPr="00B9340F">
        <w:rPr>
          <w:rFonts w:ascii="Arial" w:eastAsia="SimSun" w:hAnsi="Arial"/>
          <w:noProof/>
          <w:color w:val="999999"/>
          <w:sz w:val="8"/>
          <w:szCs w:val="8"/>
          <w:lang w:val="fr-BE"/>
        </w:rPr>
        <w:t xml:space="preserve">TOTAL se réserve le droit de faire exécuter en sous-traitance tout ou partie des prestations objet du </w:t>
      </w:r>
      <w:r w:rsidR="00AE438B">
        <w:rPr>
          <w:rFonts w:ascii="Arial" w:eastAsia="SimSun" w:hAnsi="Arial"/>
          <w:noProof/>
          <w:color w:val="999999"/>
          <w:sz w:val="8"/>
          <w:szCs w:val="8"/>
          <w:lang w:val="fr-BE"/>
        </w:rPr>
        <w:t>C</w:t>
      </w:r>
      <w:r w:rsidR="000746EA" w:rsidRPr="00B9340F">
        <w:rPr>
          <w:rFonts w:ascii="Arial" w:eastAsia="SimSun" w:hAnsi="Arial"/>
          <w:noProof/>
          <w:color w:val="999999"/>
          <w:sz w:val="8"/>
          <w:szCs w:val="8"/>
          <w:lang w:val="fr-BE"/>
        </w:rPr>
        <w:t>ontrat par toute autre société de son choix, TOTAL restant seule responsable à l’égard du Client</w:t>
      </w:r>
      <w:r w:rsidRPr="00B9340F">
        <w:rPr>
          <w:rFonts w:ascii="Arial" w:eastAsia="SimSun" w:hAnsi="Arial"/>
          <w:noProof/>
          <w:color w:val="999999"/>
          <w:sz w:val="8"/>
          <w:szCs w:val="8"/>
          <w:lang w:val="fr-BE"/>
        </w:rPr>
        <w:t>.</w:t>
      </w:r>
    </w:p>
    <w:p w14:paraId="62640F6E" w14:textId="70A0F5F7" w:rsidR="0043457E" w:rsidRPr="00B9340F" w:rsidRDefault="0043457E" w:rsidP="0043457E">
      <w:pPr>
        <w:spacing w:after="0" w:line="240" w:lineRule="auto"/>
        <w:jc w:val="both"/>
        <w:rPr>
          <w:rFonts w:ascii="Arial" w:eastAsia="SimSun" w:hAnsi="Arial"/>
          <w:noProof/>
          <w:color w:val="999999"/>
          <w:sz w:val="8"/>
          <w:szCs w:val="8"/>
          <w:highlight w:val="cyan"/>
          <w:lang w:val="fr-BE"/>
        </w:rPr>
      </w:pPr>
      <w:r w:rsidRPr="00B9340F">
        <w:rPr>
          <w:rFonts w:ascii="Arial" w:eastAsia="SimSun" w:hAnsi="Arial"/>
          <w:noProof/>
          <w:color w:val="999999"/>
          <w:sz w:val="8"/>
          <w:szCs w:val="8"/>
          <w:lang w:val="fr-BE"/>
        </w:rPr>
        <w:t xml:space="preserve">d) </w:t>
      </w:r>
      <w:r w:rsidR="000746EA" w:rsidRPr="00B9340F">
        <w:rPr>
          <w:rFonts w:ascii="Arial" w:eastAsia="SimSun" w:hAnsi="Arial"/>
          <w:noProof/>
          <w:color w:val="999999"/>
          <w:sz w:val="8"/>
          <w:szCs w:val="8"/>
          <w:lang w:val="fr-BE"/>
        </w:rPr>
        <w:t>Le Client s’engage à communiquer à TOTAL une adresse électronique valide et permanente pour ses relations avec TOTAL. Le Client reste responsable de la validité de son adresse électronique ainsi que de sa mise à jour via le Site en cas de modification. Pour cela il utilisera dans le Site la fonction « Adresse e-mails ». Si le Client ne parvient pas à changer l’adresse électronique, il devra adresser sans délai un courrier à TOTAL Service Cartes, Rue du Commerce 93 à 1040 Bruxelles pour lui notifier la défaillance ainsi que la nouvelle adresse électronique</w:t>
      </w:r>
      <w:r w:rsidRPr="00B9340F">
        <w:rPr>
          <w:rFonts w:ascii="Arial" w:eastAsia="SimSun" w:hAnsi="Arial"/>
          <w:noProof/>
          <w:color w:val="999999"/>
          <w:sz w:val="8"/>
          <w:szCs w:val="8"/>
          <w:lang w:val="fr-BE"/>
        </w:rPr>
        <w:t>.</w:t>
      </w:r>
    </w:p>
    <w:p w14:paraId="33B0D5B0" w14:textId="6A0907A1" w:rsidR="0043457E" w:rsidRPr="00B9340F" w:rsidRDefault="0043457E" w:rsidP="0043457E">
      <w:pPr>
        <w:spacing w:after="0" w:line="240" w:lineRule="auto"/>
        <w:jc w:val="both"/>
        <w:rPr>
          <w:rFonts w:ascii="Arial" w:eastAsia="SimSun" w:hAnsi="Arial"/>
          <w:noProof/>
          <w:color w:val="999999"/>
          <w:sz w:val="8"/>
          <w:szCs w:val="8"/>
          <w:lang w:val="fr-BE"/>
        </w:rPr>
      </w:pPr>
      <w:r w:rsidRPr="00B9340F">
        <w:rPr>
          <w:rFonts w:ascii="Arial" w:eastAsia="SimSun" w:hAnsi="Arial"/>
          <w:noProof/>
          <w:color w:val="999999"/>
          <w:sz w:val="8"/>
          <w:szCs w:val="8"/>
          <w:lang w:val="fr-BE"/>
        </w:rPr>
        <w:t xml:space="preserve">e) </w:t>
      </w:r>
      <w:r w:rsidR="009E3E11" w:rsidRPr="00B9340F">
        <w:rPr>
          <w:rFonts w:ascii="Arial" w:eastAsia="SimSun" w:hAnsi="Arial"/>
          <w:noProof/>
          <w:color w:val="999999"/>
          <w:sz w:val="8"/>
          <w:szCs w:val="8"/>
          <w:lang w:val="fr-BE"/>
        </w:rPr>
        <w:t>Le Client s’engage à prendre connaissance des factures, à les télécharger, à vérifier la signature électronique et le certificat électronique de TOTAL dans les trois mois à compter de l’envoi. Le Client s’engage à réclamer un duplicata de la facture lorsqu’elle n’a pas fait l’objet d’un envoi dans les 10 jours ouvrables à compter de la date de facturation</w:t>
      </w:r>
      <w:r w:rsidRPr="00B9340F">
        <w:rPr>
          <w:rFonts w:ascii="Arial" w:eastAsia="SimSun" w:hAnsi="Arial"/>
          <w:noProof/>
          <w:color w:val="999999"/>
          <w:sz w:val="8"/>
          <w:szCs w:val="8"/>
          <w:lang w:val="fr-BE"/>
        </w:rPr>
        <w:t xml:space="preserve">. </w:t>
      </w:r>
    </w:p>
    <w:p w14:paraId="5923B406" w14:textId="709120D8" w:rsidR="0043457E" w:rsidRPr="00B9340F" w:rsidRDefault="00683CCD" w:rsidP="0043457E">
      <w:pPr>
        <w:spacing w:after="0" w:line="240" w:lineRule="auto"/>
        <w:jc w:val="both"/>
        <w:rPr>
          <w:rFonts w:ascii="Arial" w:eastAsia="SimSun" w:hAnsi="Arial"/>
          <w:noProof/>
          <w:color w:val="999999"/>
          <w:sz w:val="8"/>
          <w:szCs w:val="8"/>
          <w:lang w:val="fr-BE"/>
        </w:rPr>
      </w:pPr>
      <w:r w:rsidRPr="00B9340F">
        <w:rPr>
          <w:rFonts w:ascii="Arial" w:eastAsia="SimSun" w:hAnsi="Arial"/>
          <w:noProof/>
          <w:color w:val="999999"/>
          <w:sz w:val="8"/>
          <w:szCs w:val="8"/>
          <w:lang w:val="fr-BE"/>
        </w:rPr>
        <w:t>f</w:t>
      </w:r>
      <w:r w:rsidR="0043457E" w:rsidRPr="00B9340F">
        <w:rPr>
          <w:rFonts w:ascii="Arial" w:eastAsia="SimSun" w:hAnsi="Arial"/>
          <w:noProof/>
          <w:color w:val="999999"/>
          <w:sz w:val="8"/>
          <w:szCs w:val="8"/>
          <w:lang w:val="fr-BE"/>
        </w:rPr>
        <w:t xml:space="preserve">) </w:t>
      </w:r>
      <w:r w:rsidR="00DD502B" w:rsidRPr="00B9340F">
        <w:rPr>
          <w:rFonts w:ascii="Arial" w:eastAsia="SimSun" w:hAnsi="Arial"/>
          <w:noProof/>
          <w:color w:val="999999"/>
          <w:sz w:val="8"/>
          <w:szCs w:val="8"/>
          <w:lang w:val="fr-BE"/>
        </w:rPr>
        <w:t>Responsabilité - Assurances</w:t>
      </w:r>
    </w:p>
    <w:p w14:paraId="39DFB431" w14:textId="1AC8A377" w:rsidR="00DD502B" w:rsidRPr="00B9340F" w:rsidRDefault="00DD502B" w:rsidP="00DD502B">
      <w:pPr>
        <w:spacing w:after="0" w:line="240" w:lineRule="auto"/>
        <w:jc w:val="both"/>
        <w:rPr>
          <w:rFonts w:ascii="Arial" w:eastAsia="SimSun" w:hAnsi="Arial"/>
          <w:noProof/>
          <w:color w:val="999999"/>
          <w:sz w:val="8"/>
          <w:szCs w:val="8"/>
          <w:lang w:val="fr-BE"/>
        </w:rPr>
      </w:pPr>
      <w:r w:rsidRPr="00B9340F">
        <w:rPr>
          <w:rFonts w:ascii="Arial" w:eastAsia="SimSun" w:hAnsi="Arial"/>
          <w:noProof/>
          <w:color w:val="999999"/>
          <w:sz w:val="8"/>
          <w:szCs w:val="8"/>
          <w:lang w:val="fr-BE"/>
        </w:rPr>
        <w:t>TOTAL ne pourra être tenue responsable des dommages qui résulteraient du non respect par le Client des obligations à sa charge. Ainsi, TOTAL ne peut être tenue pour responsable des conséquences d’interventions du Client sur son environnement électronique.</w:t>
      </w:r>
    </w:p>
    <w:p w14:paraId="7CD2A7ED" w14:textId="0A0486A5" w:rsidR="00595429" w:rsidRPr="00B9340F" w:rsidRDefault="00DD502B" w:rsidP="00595429">
      <w:pPr>
        <w:spacing w:after="0" w:line="240" w:lineRule="auto"/>
        <w:jc w:val="both"/>
        <w:rPr>
          <w:rFonts w:ascii="Arial" w:hAnsi="Arial" w:cs="Arial"/>
          <w:color w:val="595959" w:themeColor="text1" w:themeTint="A6"/>
          <w:sz w:val="8"/>
          <w:szCs w:val="8"/>
          <w:lang w:val="fr-BE"/>
        </w:rPr>
      </w:pPr>
      <w:r w:rsidRPr="00B9340F">
        <w:rPr>
          <w:rFonts w:ascii="Arial" w:eastAsia="SimSun" w:hAnsi="Arial"/>
          <w:noProof/>
          <w:color w:val="999999"/>
          <w:sz w:val="8"/>
          <w:szCs w:val="8"/>
          <w:lang w:val="fr-BE"/>
        </w:rPr>
        <w:t>TOTAL ne pourra être tenue responsable d’aucun manquement par le Client à ses obligations d’archivage des factures, signatures et certificat électroniques.</w:t>
      </w:r>
      <w:r w:rsidR="00595429" w:rsidRPr="00595429">
        <w:rPr>
          <w:rFonts w:ascii="Arial" w:hAnsi="Arial" w:cs="Arial"/>
          <w:color w:val="595959" w:themeColor="text1" w:themeTint="A6"/>
          <w:sz w:val="8"/>
          <w:szCs w:val="8"/>
          <w:lang w:val="fr-BE"/>
        </w:rPr>
        <w:t xml:space="preserve"> </w:t>
      </w:r>
      <w:r w:rsidR="00595429" w:rsidRPr="00543D7B">
        <w:rPr>
          <w:rFonts w:ascii="Arial" w:eastAsia="SimSun" w:hAnsi="Arial"/>
          <w:noProof/>
          <w:color w:val="999999"/>
          <w:sz w:val="8"/>
          <w:szCs w:val="8"/>
          <w:lang w:val="fr-BE"/>
        </w:rPr>
        <w:t>En outre, TOTAL ne peut être tenu responsable de toute information incomplète ou inexacte reprise dans l’Application-EV.  De même, TOTAL n'est pas responsable des informations communiquées par le Partenaire au Client via l'Application-EV, ni de la disponibilité ou du bon ordre de fonctionnement des bornes de recharge électrique exploitées par des tiers, ni des dommages qui pourraient résulter de l'utilisation de ces bornes de recharge tierces au moyen de la Carte.</w:t>
      </w:r>
    </w:p>
    <w:p w14:paraId="49BE327B" w14:textId="388128C3" w:rsidR="0043457E" w:rsidRPr="00B9340F" w:rsidRDefault="0043457E" w:rsidP="0043457E">
      <w:pPr>
        <w:spacing w:after="0" w:line="240" w:lineRule="auto"/>
        <w:jc w:val="both"/>
        <w:rPr>
          <w:rFonts w:ascii="Arial" w:eastAsia="SimSun" w:hAnsi="Arial"/>
          <w:noProof/>
          <w:color w:val="999999"/>
          <w:sz w:val="8"/>
          <w:szCs w:val="8"/>
          <w:lang w:val="fr-BE"/>
        </w:rPr>
      </w:pPr>
    </w:p>
    <w:p w14:paraId="20A36C88" w14:textId="6AAE25E8" w:rsidR="0043457E" w:rsidRPr="00B9340F" w:rsidRDefault="0082241E" w:rsidP="0043457E">
      <w:pPr>
        <w:spacing w:after="0" w:line="240" w:lineRule="auto"/>
        <w:jc w:val="both"/>
        <w:rPr>
          <w:rFonts w:ascii="Arial" w:eastAsia="SimSun" w:hAnsi="Arial"/>
          <w:noProof/>
          <w:color w:val="999999"/>
          <w:sz w:val="8"/>
          <w:szCs w:val="8"/>
          <w:lang w:val="fr-BE"/>
        </w:rPr>
      </w:pPr>
      <w:r w:rsidRPr="00B9340F">
        <w:rPr>
          <w:rFonts w:ascii="Arial" w:eastAsia="SimSun" w:hAnsi="Arial"/>
          <w:noProof/>
          <w:color w:val="999999"/>
          <w:sz w:val="8"/>
          <w:szCs w:val="8"/>
          <w:lang w:val="fr-BE"/>
        </w:rPr>
        <w:t>En cas de manquement substantiel prouvé de sa part</w:t>
      </w:r>
      <w:r w:rsidR="00ED1389">
        <w:rPr>
          <w:rFonts w:ascii="Arial" w:eastAsia="SimSun" w:hAnsi="Arial"/>
          <w:noProof/>
          <w:color w:val="999999"/>
          <w:sz w:val="8"/>
          <w:szCs w:val="8"/>
          <w:lang w:val="fr-BE"/>
        </w:rPr>
        <w:t xml:space="preserve"> dans le cadre de la facturation</w:t>
      </w:r>
      <w:r w:rsidRPr="00B9340F">
        <w:rPr>
          <w:rFonts w:ascii="Arial" w:eastAsia="SimSun" w:hAnsi="Arial"/>
          <w:noProof/>
          <w:color w:val="999999"/>
          <w:sz w:val="8"/>
          <w:szCs w:val="8"/>
          <w:lang w:val="fr-BE"/>
        </w:rPr>
        <w:t xml:space="preserve">, TOTAL sera responsable du préjudice qui en résulte pour le Client, à concurrence des conséquences directes de cette faute et dans les limites suivantes : </w:t>
      </w:r>
      <w:r w:rsidRPr="0068668A">
        <w:rPr>
          <w:rFonts w:ascii="Arial" w:eastAsia="SimSun" w:hAnsi="Arial"/>
          <w:noProof/>
          <w:color w:val="999999"/>
          <w:sz w:val="8"/>
          <w:szCs w:val="8"/>
          <w:lang w:val="fr-BE"/>
        </w:rPr>
        <w:t>dans tous les cas où la responsabilité de TOTAL serait établie, le montant de la réparation due le cas échéant au Client pour l'intégralité de son préjudice est limité, toutes causes et sinistres confondus, par année, au montant de la TVA réclamée par l’Administration fiscale.</w:t>
      </w:r>
    </w:p>
    <w:p w14:paraId="00B77050" w14:textId="2A3E1623" w:rsidR="004F4292" w:rsidRPr="00B9340F" w:rsidRDefault="004F4292" w:rsidP="004F4292">
      <w:pPr>
        <w:spacing w:after="0" w:line="240" w:lineRule="auto"/>
        <w:jc w:val="both"/>
        <w:rPr>
          <w:rFonts w:ascii="Arial" w:eastAsia="SimSun" w:hAnsi="Arial"/>
          <w:noProof/>
          <w:color w:val="999999"/>
          <w:sz w:val="8"/>
          <w:szCs w:val="8"/>
          <w:lang w:val="fr-BE"/>
        </w:rPr>
      </w:pPr>
      <w:r w:rsidRPr="00B9340F">
        <w:rPr>
          <w:rFonts w:ascii="Arial" w:eastAsia="SimSun" w:hAnsi="Arial"/>
          <w:noProof/>
          <w:color w:val="999999"/>
          <w:sz w:val="8"/>
          <w:szCs w:val="8"/>
          <w:lang w:val="fr-BE"/>
        </w:rPr>
        <w:t>TOTAL ne peut être tenue pour responsable, quelles que soient les circonstances, de tout dommage indirect et/ou immatériel et notamment en cas de perte d’exploitation, de données, de fichiers ou tout autre document confié à TOTAL, de profits et autres pertes financières.</w:t>
      </w:r>
    </w:p>
    <w:p w14:paraId="3BAF4ED5" w14:textId="2AE40A44" w:rsidR="0043457E" w:rsidRPr="00B9340F" w:rsidRDefault="004F4292" w:rsidP="0043457E">
      <w:pPr>
        <w:spacing w:after="0" w:line="240" w:lineRule="auto"/>
        <w:jc w:val="both"/>
        <w:rPr>
          <w:rFonts w:ascii="Arial" w:eastAsia="SimSun" w:hAnsi="Arial"/>
          <w:noProof/>
          <w:color w:val="999999"/>
          <w:sz w:val="8"/>
          <w:szCs w:val="8"/>
          <w:lang w:val="fr-BE"/>
        </w:rPr>
      </w:pPr>
      <w:r w:rsidRPr="00B9340F">
        <w:rPr>
          <w:rFonts w:ascii="Arial" w:eastAsia="SimSun" w:hAnsi="Arial"/>
          <w:noProof/>
          <w:color w:val="999999"/>
          <w:sz w:val="8"/>
          <w:szCs w:val="8"/>
          <w:lang w:val="fr-BE"/>
        </w:rPr>
        <w:t>La responsabilité de TOTAL ne peut aucunement être engagée lorsque la défaillance a pour fondement, cause ou origine le réseau de télécommunications, le matériel de connexion, une perte ou un vol de codes d’accès au Site ou leur destruction par le Client ou un tiers</w:t>
      </w:r>
      <w:r w:rsidR="0043457E" w:rsidRPr="00B9340F">
        <w:rPr>
          <w:rFonts w:ascii="Arial" w:eastAsia="SimSun" w:hAnsi="Arial"/>
          <w:noProof/>
          <w:color w:val="999999"/>
          <w:sz w:val="8"/>
          <w:szCs w:val="8"/>
          <w:lang w:val="fr-BE"/>
        </w:rPr>
        <w:t>.</w:t>
      </w:r>
    </w:p>
    <w:p w14:paraId="4F7017FF" w14:textId="38B47EF2" w:rsidR="0043457E" w:rsidRPr="00B9340F" w:rsidRDefault="00683CCD" w:rsidP="0043457E">
      <w:pPr>
        <w:spacing w:after="0" w:line="240" w:lineRule="auto"/>
        <w:jc w:val="both"/>
        <w:rPr>
          <w:rFonts w:ascii="Arial" w:eastAsia="SimSun" w:hAnsi="Arial"/>
          <w:noProof/>
          <w:color w:val="999999"/>
          <w:sz w:val="8"/>
          <w:szCs w:val="8"/>
          <w:lang w:val="fr-BE"/>
        </w:rPr>
      </w:pPr>
      <w:r w:rsidRPr="00B9340F">
        <w:rPr>
          <w:rFonts w:ascii="Arial" w:eastAsia="SimSun" w:hAnsi="Arial"/>
          <w:noProof/>
          <w:color w:val="999999"/>
          <w:sz w:val="8"/>
          <w:szCs w:val="8"/>
          <w:lang w:val="fr-BE"/>
        </w:rPr>
        <w:t>g</w:t>
      </w:r>
      <w:r w:rsidR="0043457E" w:rsidRPr="00B9340F">
        <w:rPr>
          <w:rFonts w:ascii="Arial" w:eastAsia="SimSun" w:hAnsi="Arial"/>
          <w:noProof/>
          <w:color w:val="999999"/>
          <w:sz w:val="8"/>
          <w:szCs w:val="8"/>
          <w:lang w:val="fr-BE"/>
        </w:rPr>
        <w:t xml:space="preserve">) </w:t>
      </w:r>
      <w:r w:rsidR="00B914EB" w:rsidRPr="00B9340F">
        <w:rPr>
          <w:rFonts w:ascii="Arial" w:eastAsia="SimSun" w:hAnsi="Arial"/>
          <w:noProof/>
          <w:color w:val="999999"/>
          <w:sz w:val="8"/>
          <w:szCs w:val="8"/>
          <w:lang w:val="fr-BE"/>
        </w:rPr>
        <w:t>Preuve</w:t>
      </w:r>
    </w:p>
    <w:p w14:paraId="1EDDF786" w14:textId="096AAC79" w:rsidR="00421D60" w:rsidRPr="00B9340F" w:rsidRDefault="00421D60" w:rsidP="00421D60">
      <w:pPr>
        <w:spacing w:after="0" w:line="240" w:lineRule="auto"/>
        <w:jc w:val="both"/>
        <w:rPr>
          <w:rFonts w:ascii="Arial" w:eastAsia="SimSun" w:hAnsi="Arial"/>
          <w:noProof/>
          <w:color w:val="999999"/>
          <w:sz w:val="8"/>
          <w:szCs w:val="8"/>
          <w:lang w:val="fr-BE"/>
        </w:rPr>
      </w:pPr>
      <w:r w:rsidRPr="00B9340F">
        <w:rPr>
          <w:rFonts w:ascii="Arial" w:eastAsia="SimSun" w:hAnsi="Arial"/>
          <w:noProof/>
          <w:color w:val="999999"/>
          <w:sz w:val="8"/>
          <w:szCs w:val="8"/>
          <w:lang w:val="fr-BE"/>
        </w:rPr>
        <w:t>Le Client accepte qu’en cas de litige, les factures électroniques et les certificats, émis et conservés par TOTAL sont admissibles devant les tribunaux et feront preuve des données et des faits qu’ils contiennent ainsi que des signatures qu’ils comportent.</w:t>
      </w:r>
    </w:p>
    <w:p w14:paraId="446D94FD" w14:textId="77777777" w:rsidR="00421D60" w:rsidRPr="00B9340F" w:rsidRDefault="00421D60" w:rsidP="00421D60">
      <w:pPr>
        <w:spacing w:after="0" w:line="240" w:lineRule="auto"/>
        <w:jc w:val="both"/>
        <w:rPr>
          <w:rFonts w:ascii="Arial" w:eastAsia="SimSun" w:hAnsi="Arial"/>
          <w:noProof/>
          <w:color w:val="999999"/>
          <w:sz w:val="8"/>
          <w:szCs w:val="8"/>
          <w:lang w:val="fr-BE"/>
        </w:rPr>
      </w:pPr>
      <w:r w:rsidRPr="00B9340F">
        <w:rPr>
          <w:rFonts w:ascii="Arial" w:eastAsia="SimSun" w:hAnsi="Arial"/>
          <w:noProof/>
          <w:color w:val="999999"/>
          <w:sz w:val="8"/>
          <w:szCs w:val="8"/>
          <w:lang w:val="fr-BE"/>
        </w:rPr>
        <w:t>Les parties reconnaissent qu’en cas de litige, une seule date fait foi: celle du jeton d’horodatage fourni par le système contrôlé de TOTAL au moment de l’émission de la facture.</w:t>
      </w:r>
    </w:p>
    <w:p w14:paraId="59E67A8B" w14:textId="63EF9010" w:rsidR="0043457E" w:rsidRDefault="00421D60" w:rsidP="0043457E">
      <w:pPr>
        <w:spacing w:after="0" w:line="240" w:lineRule="auto"/>
        <w:jc w:val="both"/>
        <w:rPr>
          <w:rFonts w:ascii="Arial" w:eastAsia="SimSun" w:hAnsi="Arial"/>
          <w:noProof/>
          <w:color w:val="999999"/>
          <w:sz w:val="8"/>
          <w:szCs w:val="8"/>
          <w:lang w:val="fr-BE"/>
        </w:rPr>
      </w:pPr>
      <w:r w:rsidRPr="00B9340F">
        <w:rPr>
          <w:rFonts w:ascii="Arial" w:eastAsia="SimSun" w:hAnsi="Arial"/>
          <w:noProof/>
          <w:color w:val="999999"/>
          <w:sz w:val="8"/>
          <w:szCs w:val="8"/>
          <w:lang w:val="fr-BE"/>
        </w:rPr>
        <w:t>Les parties reconnaissent que la preuve des connexions sera établie pour autant que de besoin sur la base du journal des connexions tenu à jour par TOTAL, le Client accepte la valeur probante de ces documents. Le Client accepte l’imputabilité de tout acte effectué sur le Site dès le moment où la saisie de son mot de passe et les différentes mesures d’identification préalables ont été dûment réalisées</w:t>
      </w:r>
      <w:r w:rsidR="0043457E" w:rsidRPr="00B9340F">
        <w:rPr>
          <w:rFonts w:ascii="Arial" w:eastAsia="SimSun" w:hAnsi="Arial"/>
          <w:noProof/>
          <w:color w:val="999999"/>
          <w:sz w:val="8"/>
          <w:szCs w:val="8"/>
          <w:lang w:val="fr-BE"/>
        </w:rPr>
        <w:t>.</w:t>
      </w:r>
    </w:p>
    <w:p w14:paraId="79F80AF9" w14:textId="619D5D70" w:rsidR="00BD577C" w:rsidRPr="00421D60" w:rsidRDefault="00BD577C" w:rsidP="00BD577C">
      <w:pPr>
        <w:spacing w:after="0" w:line="240" w:lineRule="auto"/>
        <w:jc w:val="both"/>
        <w:rPr>
          <w:rFonts w:ascii="Arial" w:eastAsia="SimSun" w:hAnsi="Arial"/>
          <w:noProof/>
          <w:color w:val="999999"/>
          <w:sz w:val="8"/>
          <w:szCs w:val="8"/>
          <w:lang w:val="fr-BE"/>
        </w:rPr>
      </w:pPr>
      <w:r w:rsidRPr="00421D60">
        <w:rPr>
          <w:rFonts w:ascii="Arial" w:eastAsia="SimSun" w:hAnsi="Arial"/>
          <w:noProof/>
          <w:color w:val="999999"/>
          <w:sz w:val="8"/>
          <w:szCs w:val="8"/>
          <w:lang w:val="fr-BE"/>
        </w:rPr>
        <w:t>ARTICLE 1</w:t>
      </w:r>
      <w:r w:rsidR="004A541C">
        <w:rPr>
          <w:rFonts w:ascii="Arial" w:eastAsia="SimSun" w:hAnsi="Arial"/>
          <w:noProof/>
          <w:color w:val="999999"/>
          <w:sz w:val="8"/>
          <w:szCs w:val="8"/>
          <w:lang w:val="fr-BE"/>
        </w:rPr>
        <w:t>2</w:t>
      </w:r>
      <w:r w:rsidRPr="00421D60">
        <w:rPr>
          <w:rFonts w:ascii="Arial" w:eastAsia="SimSun" w:hAnsi="Arial"/>
          <w:noProof/>
          <w:color w:val="999999"/>
          <w:sz w:val="8"/>
          <w:szCs w:val="8"/>
          <w:lang w:val="fr-BE"/>
        </w:rPr>
        <w:t xml:space="preserve"> – PAIEMENT</w:t>
      </w:r>
    </w:p>
    <w:p w14:paraId="3BC9E28D" w14:textId="7B3CAEEB" w:rsidR="00035934" w:rsidRPr="00B9340F" w:rsidRDefault="00BD577C" w:rsidP="00BD577C">
      <w:pPr>
        <w:spacing w:after="0" w:line="240" w:lineRule="auto"/>
        <w:jc w:val="both"/>
        <w:rPr>
          <w:rFonts w:ascii="Arial" w:hAnsi="Arial" w:cs="Arial"/>
          <w:color w:val="595959" w:themeColor="text1" w:themeTint="A6"/>
          <w:sz w:val="8"/>
          <w:szCs w:val="8"/>
          <w:lang w:val="fr-BE"/>
        </w:rPr>
      </w:pPr>
      <w:r w:rsidRPr="00421D60">
        <w:rPr>
          <w:rFonts w:ascii="Arial" w:eastAsia="SimSun" w:hAnsi="Arial"/>
          <w:noProof/>
          <w:color w:val="999999"/>
          <w:sz w:val="8"/>
          <w:szCs w:val="8"/>
          <w:lang w:val="fr-BE"/>
        </w:rPr>
        <w:t>Le Client s’engage</w:t>
      </w:r>
      <w:r w:rsidRPr="005566FE">
        <w:rPr>
          <w:rFonts w:ascii="Arial" w:eastAsia="SimSun" w:hAnsi="Arial"/>
          <w:noProof/>
          <w:color w:val="999999"/>
          <w:sz w:val="8"/>
          <w:szCs w:val="8"/>
          <w:lang w:val="fr-BE"/>
        </w:rPr>
        <w:t xml:space="preserve"> à payer intégralement les montants dus selon les délais et conditions prévues à la demande d’adhésion. </w:t>
      </w:r>
      <w:r w:rsidR="00692BF6" w:rsidRPr="00692BF6">
        <w:rPr>
          <w:rFonts w:ascii="Arial" w:eastAsia="SimSun" w:hAnsi="Arial"/>
          <w:noProof/>
          <w:color w:val="999999"/>
          <w:sz w:val="8"/>
          <w:szCs w:val="8"/>
          <w:lang w:val="fr-BE"/>
        </w:rPr>
        <w:t xml:space="preserve">Si les conditions particulières applicables </w:t>
      </w:r>
      <w:r w:rsidR="001A26C5">
        <w:rPr>
          <w:rFonts w:ascii="Arial" w:eastAsia="SimSun" w:hAnsi="Arial"/>
          <w:noProof/>
          <w:color w:val="999999"/>
          <w:sz w:val="8"/>
          <w:szCs w:val="8"/>
          <w:lang w:val="fr-BE"/>
        </w:rPr>
        <w:t>prévoi</w:t>
      </w:r>
      <w:r w:rsidR="00692BF6" w:rsidRPr="00692BF6">
        <w:rPr>
          <w:rFonts w:ascii="Arial" w:eastAsia="SimSun" w:hAnsi="Arial"/>
          <w:noProof/>
          <w:color w:val="999999"/>
          <w:sz w:val="8"/>
          <w:szCs w:val="8"/>
          <w:lang w:val="fr-BE"/>
        </w:rPr>
        <w:t xml:space="preserve">ent </w:t>
      </w:r>
      <w:r w:rsidR="001A26C5">
        <w:rPr>
          <w:rFonts w:ascii="Arial" w:eastAsia="SimSun" w:hAnsi="Arial"/>
          <w:noProof/>
          <w:color w:val="999999"/>
          <w:sz w:val="8"/>
          <w:szCs w:val="8"/>
          <w:lang w:val="fr-BE"/>
        </w:rPr>
        <w:t>le paiement</w:t>
      </w:r>
      <w:r w:rsidR="00692BF6" w:rsidRPr="00692BF6">
        <w:rPr>
          <w:rFonts w:ascii="Arial" w:eastAsia="SimSun" w:hAnsi="Arial"/>
          <w:noProof/>
          <w:color w:val="999999"/>
          <w:sz w:val="8"/>
          <w:szCs w:val="8"/>
          <w:lang w:val="fr-BE"/>
        </w:rPr>
        <w:t xml:space="preserve"> par domiciliation SEPA (Single European Payment Area), les informations nécessaires à c</w:t>
      </w:r>
      <w:r w:rsidR="001A26C5">
        <w:rPr>
          <w:rFonts w:ascii="Arial" w:eastAsia="SimSun" w:hAnsi="Arial"/>
          <w:noProof/>
          <w:color w:val="999999"/>
          <w:sz w:val="8"/>
          <w:szCs w:val="8"/>
          <w:lang w:val="fr-BE"/>
        </w:rPr>
        <w:t>ette domiciliation</w:t>
      </w:r>
      <w:r w:rsidR="00692BF6" w:rsidRPr="00692BF6">
        <w:rPr>
          <w:rFonts w:ascii="Arial" w:eastAsia="SimSun" w:hAnsi="Arial"/>
          <w:noProof/>
          <w:color w:val="999999"/>
          <w:sz w:val="8"/>
          <w:szCs w:val="8"/>
          <w:lang w:val="fr-BE"/>
        </w:rPr>
        <w:t xml:space="preserve"> figure</w:t>
      </w:r>
      <w:r w:rsidR="001A26C5">
        <w:rPr>
          <w:rFonts w:ascii="Arial" w:eastAsia="SimSun" w:hAnsi="Arial"/>
          <w:noProof/>
          <w:color w:val="999999"/>
          <w:sz w:val="8"/>
          <w:szCs w:val="8"/>
          <w:lang w:val="fr-BE"/>
        </w:rPr>
        <w:t>ro</w:t>
      </w:r>
      <w:r w:rsidR="00692BF6" w:rsidRPr="00692BF6">
        <w:rPr>
          <w:rFonts w:ascii="Arial" w:eastAsia="SimSun" w:hAnsi="Arial"/>
          <w:noProof/>
          <w:color w:val="999999"/>
          <w:sz w:val="8"/>
          <w:szCs w:val="8"/>
          <w:lang w:val="fr-BE"/>
        </w:rPr>
        <w:t>nt sur le mandat fourni par le Client aux fins d’autorisation de</w:t>
      </w:r>
      <w:r w:rsidR="001A26C5">
        <w:rPr>
          <w:rFonts w:ascii="Arial" w:eastAsia="SimSun" w:hAnsi="Arial"/>
          <w:noProof/>
          <w:color w:val="999999"/>
          <w:sz w:val="8"/>
          <w:szCs w:val="8"/>
          <w:lang w:val="fr-BE"/>
        </w:rPr>
        <w:t xml:space="preserve"> la domiciliation</w:t>
      </w:r>
      <w:r w:rsidR="00692BF6" w:rsidRPr="00692BF6">
        <w:rPr>
          <w:rFonts w:ascii="Arial" w:eastAsia="SimSun" w:hAnsi="Arial"/>
          <w:noProof/>
          <w:color w:val="999999"/>
          <w:sz w:val="8"/>
          <w:szCs w:val="8"/>
          <w:lang w:val="fr-BE"/>
        </w:rPr>
        <w:t xml:space="preserve"> SEPA. Chaque facture rappellera au Client que le paiement sera effectué par domiciliation SEPA à la date d’échéance </w:t>
      </w:r>
      <w:r w:rsidR="001A26C5">
        <w:rPr>
          <w:rFonts w:ascii="Arial" w:eastAsia="SimSun" w:hAnsi="Arial"/>
          <w:noProof/>
          <w:color w:val="999999"/>
          <w:sz w:val="8"/>
          <w:szCs w:val="8"/>
          <w:lang w:val="fr-BE"/>
        </w:rPr>
        <w:t xml:space="preserve">qui y sera </w:t>
      </w:r>
      <w:r w:rsidR="00692BF6" w:rsidRPr="00692BF6">
        <w:rPr>
          <w:rFonts w:ascii="Arial" w:eastAsia="SimSun" w:hAnsi="Arial"/>
          <w:noProof/>
          <w:color w:val="999999"/>
          <w:sz w:val="8"/>
          <w:szCs w:val="8"/>
          <w:lang w:val="fr-BE"/>
        </w:rPr>
        <w:t>précisée. Cette facture fera donc office de pré-notification de la domiciliation SEPA</w:t>
      </w:r>
      <w:r w:rsidR="00692BF6">
        <w:rPr>
          <w:rFonts w:ascii="Arial" w:eastAsia="SimSun" w:hAnsi="Arial"/>
          <w:noProof/>
          <w:color w:val="999999"/>
          <w:sz w:val="8"/>
          <w:szCs w:val="8"/>
          <w:lang w:val="fr-BE"/>
        </w:rPr>
        <w:t>.</w:t>
      </w:r>
    </w:p>
    <w:p w14:paraId="4B050ADF" w14:textId="0F3E4137" w:rsidR="00BD577C" w:rsidRPr="005566FE" w:rsidRDefault="007960DB" w:rsidP="00BD577C">
      <w:pPr>
        <w:spacing w:after="0" w:line="240" w:lineRule="auto"/>
        <w:jc w:val="both"/>
        <w:rPr>
          <w:rFonts w:ascii="Arial" w:eastAsia="SimSun" w:hAnsi="Arial"/>
          <w:noProof/>
          <w:color w:val="999999"/>
          <w:sz w:val="8"/>
          <w:szCs w:val="8"/>
          <w:lang w:val="fr-BE"/>
        </w:rPr>
      </w:pPr>
      <w:r w:rsidRPr="007960DB">
        <w:rPr>
          <w:rFonts w:ascii="Arial" w:eastAsia="SimSun" w:hAnsi="Arial"/>
          <w:noProof/>
          <w:color w:val="999999"/>
          <w:sz w:val="8"/>
          <w:szCs w:val="8"/>
          <w:lang w:val="fr-BE"/>
        </w:rPr>
        <w:t>TOTAL se réserve la possibilité de fixer une limite de crédit lors de la conclusion du Contrat et à tout moment pendant son exécution, et de</w:t>
      </w:r>
      <w:r>
        <w:rPr>
          <w:rFonts w:ascii="Arial" w:eastAsia="SimSun" w:hAnsi="Arial"/>
          <w:noProof/>
          <w:color w:val="999999"/>
          <w:sz w:val="8"/>
          <w:szCs w:val="8"/>
          <w:lang w:val="fr-BE"/>
        </w:rPr>
        <w:t xml:space="preserve"> subordonner la fourniture des produits, services et p</w:t>
      </w:r>
      <w:r w:rsidRPr="007960DB">
        <w:rPr>
          <w:rFonts w:ascii="Arial" w:eastAsia="SimSun" w:hAnsi="Arial"/>
          <w:noProof/>
          <w:color w:val="999999"/>
          <w:sz w:val="8"/>
          <w:szCs w:val="8"/>
          <w:lang w:val="fr-BE"/>
        </w:rPr>
        <w:t>restations accessoires au respect de cette limite. La limite de crédit fixe, pour l’ensemble du compte client sur la période calendaire définie, le montant maximal des transactions relatives aux produits et services acquis en stations-service, sur base des prix d’affichage en station. Cela signifie que les transactions seront acceptées en station tant que cette limite n’est pas atteinte. Cette limite pourra être modifiée par TOTAL notamment en cas d’impayé, d’insolvabilité, de non-présentation des garanties convenues ou en cas d’utilisation anormale de la Carte</w:t>
      </w:r>
      <w:r w:rsidR="00BD577C" w:rsidRPr="005566FE">
        <w:rPr>
          <w:rFonts w:ascii="Arial" w:eastAsia="SimSun" w:hAnsi="Arial"/>
          <w:noProof/>
          <w:color w:val="999999"/>
          <w:sz w:val="8"/>
          <w:szCs w:val="8"/>
          <w:lang w:val="fr-BE"/>
        </w:rPr>
        <w:t xml:space="preserve">. Toute somme non payée à la date d’exigibilité mentionnée sur la facture produira de plein droit et sans mise en demeure préalable </w:t>
      </w:r>
      <w:r w:rsidR="007E4273">
        <w:rPr>
          <w:rFonts w:ascii="Arial" w:eastAsia="SimSun" w:hAnsi="Arial"/>
          <w:noProof/>
          <w:color w:val="999999"/>
          <w:sz w:val="8"/>
          <w:szCs w:val="8"/>
          <w:lang w:val="fr-BE"/>
        </w:rPr>
        <w:t>des</w:t>
      </w:r>
      <w:r w:rsidR="00BD577C" w:rsidRPr="005566FE">
        <w:rPr>
          <w:rFonts w:ascii="Arial" w:eastAsia="SimSun" w:hAnsi="Arial"/>
          <w:noProof/>
          <w:color w:val="999999"/>
          <w:sz w:val="8"/>
          <w:szCs w:val="8"/>
          <w:lang w:val="fr-BE"/>
        </w:rPr>
        <w:t xml:space="preserve"> intérêt</w:t>
      </w:r>
      <w:r w:rsidR="007E4273">
        <w:rPr>
          <w:rFonts w:ascii="Arial" w:eastAsia="SimSun" w:hAnsi="Arial"/>
          <w:noProof/>
          <w:color w:val="999999"/>
          <w:sz w:val="8"/>
          <w:szCs w:val="8"/>
          <w:lang w:val="fr-BE"/>
        </w:rPr>
        <w:t xml:space="preserve">s </w:t>
      </w:r>
      <w:r w:rsidR="00BD577C" w:rsidRPr="005566FE">
        <w:rPr>
          <w:rFonts w:ascii="Arial" w:eastAsia="SimSun" w:hAnsi="Arial"/>
          <w:noProof/>
          <w:color w:val="999999"/>
          <w:sz w:val="8"/>
          <w:szCs w:val="8"/>
          <w:lang w:val="fr-BE"/>
        </w:rPr>
        <w:t>de retard con</w:t>
      </w:r>
      <w:r w:rsidR="007E4273">
        <w:rPr>
          <w:rFonts w:ascii="Arial" w:eastAsia="SimSun" w:hAnsi="Arial"/>
          <w:noProof/>
          <w:color w:val="999999"/>
          <w:sz w:val="8"/>
          <w:szCs w:val="8"/>
          <w:lang w:val="fr-BE"/>
        </w:rPr>
        <w:t xml:space="preserve">formément à la </w:t>
      </w:r>
      <w:r w:rsidR="007E4273" w:rsidRPr="00C55A77">
        <w:rPr>
          <w:rFonts w:ascii="Arial" w:eastAsia="SimSun" w:hAnsi="Arial"/>
          <w:noProof/>
          <w:color w:val="999999"/>
          <w:sz w:val="8"/>
          <w:szCs w:val="8"/>
          <w:lang w:val="fr-BE"/>
        </w:rPr>
        <w:t xml:space="preserve">loi du 2 août 2002 </w:t>
      </w:r>
      <w:r w:rsidR="007E4273" w:rsidRPr="00B9340F">
        <w:rPr>
          <w:rFonts w:ascii="Arial" w:eastAsia="SimSun" w:hAnsi="Arial"/>
          <w:noProof/>
          <w:color w:val="999999"/>
          <w:sz w:val="8"/>
          <w:szCs w:val="8"/>
          <w:lang w:val="fr-BE"/>
        </w:rPr>
        <w:t>concernant la lutte contre le retard de paiement dans les transactions commerciales</w:t>
      </w:r>
      <w:r w:rsidR="007E4273" w:rsidRPr="00C55A77">
        <w:rPr>
          <w:rFonts w:ascii="Arial" w:eastAsia="SimSun" w:hAnsi="Arial"/>
          <w:noProof/>
          <w:color w:val="999999"/>
          <w:sz w:val="8"/>
          <w:szCs w:val="8"/>
          <w:lang w:val="fr-BE"/>
        </w:rPr>
        <w:t xml:space="preserve">. </w:t>
      </w:r>
      <w:r w:rsidR="00BD577C" w:rsidRPr="00C55A77">
        <w:rPr>
          <w:rFonts w:ascii="Arial" w:eastAsia="SimSun" w:hAnsi="Arial"/>
          <w:noProof/>
          <w:color w:val="999999"/>
          <w:sz w:val="8"/>
          <w:szCs w:val="8"/>
          <w:lang w:val="fr-BE"/>
        </w:rPr>
        <w:t xml:space="preserve"> En cas d’impayé </w:t>
      </w:r>
      <w:r w:rsidR="00035934" w:rsidRPr="00C55A77">
        <w:rPr>
          <w:rFonts w:ascii="Arial" w:eastAsia="SimSun" w:hAnsi="Arial"/>
          <w:noProof/>
          <w:color w:val="999999"/>
          <w:sz w:val="8"/>
          <w:szCs w:val="8"/>
          <w:lang w:val="fr-BE"/>
        </w:rPr>
        <w:t xml:space="preserve">par </w:t>
      </w:r>
      <w:r w:rsidR="00C55A77" w:rsidRPr="00B9340F">
        <w:rPr>
          <w:rFonts w:ascii="Arial" w:eastAsia="SimSun" w:hAnsi="Arial"/>
          <w:noProof/>
          <w:color w:val="999999"/>
          <w:sz w:val="8"/>
          <w:szCs w:val="8"/>
          <w:lang w:val="fr-BE"/>
        </w:rPr>
        <w:t>virement</w:t>
      </w:r>
      <w:r w:rsidR="00C55A77" w:rsidRPr="00C55A77">
        <w:rPr>
          <w:rFonts w:ascii="Arial" w:eastAsia="SimSun" w:hAnsi="Arial"/>
          <w:noProof/>
          <w:color w:val="999999"/>
          <w:sz w:val="8"/>
          <w:szCs w:val="8"/>
          <w:lang w:val="fr-BE"/>
        </w:rPr>
        <w:t xml:space="preserve"> ou </w:t>
      </w:r>
      <w:r w:rsidR="00035934" w:rsidRPr="00B9340F">
        <w:rPr>
          <w:rFonts w:ascii="Arial" w:eastAsia="SimSun" w:hAnsi="Arial"/>
          <w:noProof/>
          <w:color w:val="999999"/>
          <w:sz w:val="8"/>
          <w:szCs w:val="8"/>
          <w:lang w:val="fr-BE"/>
        </w:rPr>
        <w:t>domiciliation</w:t>
      </w:r>
      <w:r w:rsidR="00BD577C" w:rsidRPr="00C55A77">
        <w:rPr>
          <w:rFonts w:ascii="Arial" w:eastAsia="SimSun" w:hAnsi="Arial"/>
          <w:noProof/>
          <w:color w:val="999999"/>
          <w:sz w:val="8"/>
          <w:szCs w:val="8"/>
          <w:lang w:val="fr-BE"/>
        </w:rPr>
        <w:t>, TOTAL peut facturer des frais d’impayé de 10 €  HTVA par facture et le cas échéant des frais de relance de 45 € HTVA. Tout</w:t>
      </w:r>
      <w:r w:rsidR="00BD577C" w:rsidRPr="005566FE">
        <w:rPr>
          <w:rFonts w:ascii="Arial" w:eastAsia="SimSun" w:hAnsi="Arial"/>
          <w:noProof/>
          <w:color w:val="999999"/>
          <w:sz w:val="8"/>
          <w:szCs w:val="8"/>
          <w:lang w:val="fr-BE"/>
        </w:rPr>
        <w:t xml:space="preserve"> retard de paiement et/ou règlement partiel d’une seule facture entraîne de plein droit et sans mise en demeure préalable, l’exigibilité immédiate de toutes les sommes, même non échues, dues par le Client. TOTAL pourra subordonner l’exécution d’un nouvel approvisionnement à ce règlement, demander la restitution des Cartes et/ou les mettre en opposition. Toute transmission du dossier aux services de TOTAL chargés du contentieux recouvrement engendre des frais de dossiers correspondant à 5% du montant de la créance. Tout règlement partiel de la facture s’impute d’abord et de plein droit sur la partie non privilégiée de la créance de TOTAL</w:t>
      </w:r>
      <w:r w:rsidR="00BD577C" w:rsidRPr="00B950BF">
        <w:rPr>
          <w:rFonts w:ascii="Arial" w:eastAsia="SimSun" w:hAnsi="Arial"/>
          <w:noProof/>
          <w:color w:val="999999"/>
          <w:sz w:val="8"/>
          <w:szCs w:val="8"/>
          <w:lang w:val="fr-BE"/>
        </w:rPr>
        <w:t xml:space="preserve">. Les droits </w:t>
      </w:r>
      <w:r w:rsidR="00BD577C" w:rsidRPr="00B9340F">
        <w:rPr>
          <w:rFonts w:ascii="Arial" w:eastAsia="SimSun" w:hAnsi="Arial"/>
          <w:noProof/>
          <w:color w:val="999999"/>
          <w:sz w:val="8"/>
          <w:szCs w:val="8"/>
          <w:lang w:val="fr-BE"/>
        </w:rPr>
        <w:t>de</w:t>
      </w:r>
      <w:r w:rsidR="00035934" w:rsidRPr="00B9340F">
        <w:rPr>
          <w:rFonts w:ascii="Arial" w:eastAsia="SimSun" w:hAnsi="Arial"/>
          <w:noProof/>
          <w:color w:val="999999"/>
          <w:sz w:val="8"/>
          <w:szCs w:val="8"/>
          <w:lang w:val="fr-BE"/>
        </w:rPr>
        <w:t>s filiales du groupe TOTAL et du</w:t>
      </w:r>
      <w:r w:rsidR="00BD577C" w:rsidRPr="00B950BF">
        <w:rPr>
          <w:rFonts w:ascii="Arial" w:eastAsia="SimSun" w:hAnsi="Arial"/>
          <w:noProof/>
          <w:color w:val="999999"/>
          <w:sz w:val="8"/>
          <w:szCs w:val="8"/>
          <w:lang w:val="fr-BE"/>
        </w:rPr>
        <w:t xml:space="preserve"> CMTM affér</w:t>
      </w:r>
      <w:r w:rsidR="00B950BF" w:rsidRPr="00B950BF">
        <w:rPr>
          <w:rFonts w:ascii="Arial" w:eastAsia="SimSun" w:hAnsi="Arial"/>
          <w:noProof/>
          <w:color w:val="999999"/>
          <w:sz w:val="8"/>
          <w:szCs w:val="8"/>
          <w:lang w:val="fr-BE"/>
        </w:rPr>
        <w:t>e</w:t>
      </w:r>
      <w:r w:rsidR="00BD577C" w:rsidRPr="00B950BF">
        <w:rPr>
          <w:rFonts w:ascii="Arial" w:eastAsia="SimSun" w:hAnsi="Arial"/>
          <w:noProof/>
          <w:color w:val="999999"/>
          <w:sz w:val="8"/>
          <w:szCs w:val="8"/>
          <w:lang w:val="fr-BE"/>
        </w:rPr>
        <w:t>nt</w:t>
      </w:r>
      <w:r w:rsidR="00C55A77" w:rsidRPr="00B950BF">
        <w:rPr>
          <w:rFonts w:ascii="Arial" w:eastAsia="SimSun" w:hAnsi="Arial"/>
          <w:noProof/>
          <w:color w:val="999999"/>
          <w:sz w:val="8"/>
          <w:szCs w:val="8"/>
          <w:lang w:val="fr-BE"/>
        </w:rPr>
        <w:t>s</w:t>
      </w:r>
      <w:r w:rsidR="00BD577C" w:rsidRPr="00B950BF">
        <w:rPr>
          <w:rFonts w:ascii="Arial" w:eastAsia="SimSun" w:hAnsi="Arial"/>
          <w:noProof/>
          <w:color w:val="999999"/>
          <w:sz w:val="8"/>
          <w:szCs w:val="8"/>
          <w:lang w:val="fr-BE"/>
        </w:rPr>
        <w:t xml:space="preserve"> aux factures (et/ou notes de débit) émises par </w:t>
      </w:r>
      <w:r w:rsidR="00C55A77" w:rsidRPr="00B950BF">
        <w:rPr>
          <w:rFonts w:ascii="Arial" w:eastAsia="SimSun" w:hAnsi="Arial"/>
          <w:noProof/>
          <w:color w:val="999999"/>
          <w:sz w:val="8"/>
          <w:szCs w:val="8"/>
          <w:lang w:val="fr-BE"/>
        </w:rPr>
        <w:t xml:space="preserve">ceux-ci </w:t>
      </w:r>
      <w:r w:rsidR="00BD577C" w:rsidRPr="00B950BF">
        <w:rPr>
          <w:rFonts w:ascii="Arial" w:eastAsia="SimSun" w:hAnsi="Arial"/>
          <w:noProof/>
          <w:color w:val="999999"/>
          <w:sz w:val="8"/>
          <w:szCs w:val="8"/>
          <w:lang w:val="fr-BE"/>
        </w:rPr>
        <w:t>seront transférés à TOTAL ou à toute autre société qu</w:t>
      </w:r>
      <w:r w:rsidR="00C55A77" w:rsidRPr="00B950BF">
        <w:rPr>
          <w:rFonts w:ascii="Arial" w:eastAsia="SimSun" w:hAnsi="Arial"/>
          <w:noProof/>
          <w:color w:val="999999"/>
          <w:sz w:val="8"/>
          <w:szCs w:val="8"/>
          <w:lang w:val="fr-BE"/>
        </w:rPr>
        <w:t xml:space="preserve">i se substituerait à </w:t>
      </w:r>
      <w:r w:rsidR="00BD577C" w:rsidRPr="00B950BF">
        <w:rPr>
          <w:rFonts w:ascii="Arial" w:eastAsia="SimSun" w:hAnsi="Arial"/>
          <w:noProof/>
          <w:color w:val="999999"/>
          <w:sz w:val="8"/>
          <w:szCs w:val="8"/>
          <w:lang w:val="fr-BE"/>
        </w:rPr>
        <w:t>celle-ci, ce que le Client accepte expressément. Le Client devra se libérer de son obligation de paiement auprès de TOTAL ou de</w:t>
      </w:r>
      <w:r w:rsidR="00BD577C" w:rsidRPr="005566FE">
        <w:rPr>
          <w:rFonts w:ascii="Arial" w:eastAsia="SimSun" w:hAnsi="Arial"/>
          <w:noProof/>
          <w:color w:val="999999"/>
          <w:sz w:val="8"/>
          <w:szCs w:val="8"/>
          <w:lang w:val="fr-BE"/>
        </w:rPr>
        <w:t xml:space="preserve"> la société </w:t>
      </w:r>
      <w:r w:rsidR="00B950BF">
        <w:rPr>
          <w:rFonts w:ascii="Arial" w:eastAsia="SimSun" w:hAnsi="Arial"/>
          <w:noProof/>
          <w:color w:val="999999"/>
          <w:sz w:val="8"/>
          <w:szCs w:val="8"/>
          <w:lang w:val="fr-BE"/>
        </w:rPr>
        <w:t xml:space="preserve">qui se sera substituée à TOTAL </w:t>
      </w:r>
      <w:r w:rsidR="00BD577C" w:rsidRPr="005566FE">
        <w:rPr>
          <w:rFonts w:ascii="Arial" w:eastAsia="SimSun" w:hAnsi="Arial"/>
          <w:noProof/>
          <w:color w:val="999999"/>
          <w:sz w:val="8"/>
          <w:szCs w:val="8"/>
          <w:lang w:val="fr-BE"/>
        </w:rPr>
        <w:t xml:space="preserve">qui lui aura été indiquée, et les garanties ou cautions émises couvriront expressément ces paiements. </w:t>
      </w:r>
    </w:p>
    <w:p w14:paraId="1B7EEA13" w14:textId="690404FE" w:rsidR="00BD577C" w:rsidRPr="005566FE" w:rsidRDefault="00BD577C" w:rsidP="00BD577C">
      <w:pPr>
        <w:spacing w:after="0" w:line="240" w:lineRule="auto"/>
        <w:jc w:val="both"/>
        <w:rPr>
          <w:rFonts w:ascii="Arial" w:eastAsia="SimSun" w:hAnsi="Arial"/>
          <w:noProof/>
          <w:color w:val="999999"/>
          <w:sz w:val="8"/>
          <w:szCs w:val="8"/>
          <w:lang w:val="fr-BE"/>
        </w:rPr>
      </w:pPr>
      <w:r w:rsidRPr="005566FE">
        <w:rPr>
          <w:rFonts w:ascii="Arial" w:eastAsia="SimSun" w:hAnsi="Arial"/>
          <w:noProof/>
          <w:color w:val="999999"/>
          <w:sz w:val="8"/>
          <w:szCs w:val="8"/>
          <w:lang w:val="fr-BE"/>
        </w:rPr>
        <w:t>ARTICLE 1</w:t>
      </w:r>
      <w:r w:rsidR="00DE00DC">
        <w:rPr>
          <w:rFonts w:ascii="Arial" w:eastAsia="SimSun" w:hAnsi="Arial"/>
          <w:noProof/>
          <w:color w:val="999999"/>
          <w:sz w:val="8"/>
          <w:szCs w:val="8"/>
          <w:lang w:val="fr-BE"/>
        </w:rPr>
        <w:t>3</w:t>
      </w:r>
      <w:r w:rsidRPr="005566FE">
        <w:rPr>
          <w:rFonts w:ascii="Arial" w:eastAsia="SimSun" w:hAnsi="Arial"/>
          <w:noProof/>
          <w:color w:val="999999"/>
          <w:sz w:val="8"/>
          <w:szCs w:val="8"/>
          <w:lang w:val="fr-BE"/>
        </w:rPr>
        <w:t xml:space="preserve"> – GARANTIE</w:t>
      </w:r>
    </w:p>
    <w:p w14:paraId="6EE6A54E" w14:textId="30DA1A2D" w:rsidR="00BD577C" w:rsidRPr="005566FE" w:rsidRDefault="00BD577C" w:rsidP="00BD577C">
      <w:pPr>
        <w:spacing w:after="0" w:line="240" w:lineRule="auto"/>
        <w:jc w:val="both"/>
        <w:rPr>
          <w:rFonts w:ascii="Arial" w:eastAsia="SimSun" w:hAnsi="Arial"/>
          <w:noProof/>
          <w:color w:val="999999"/>
          <w:sz w:val="8"/>
          <w:szCs w:val="8"/>
          <w:lang w:val="fr-BE"/>
        </w:rPr>
      </w:pPr>
      <w:r w:rsidRPr="005566FE">
        <w:rPr>
          <w:rFonts w:ascii="Arial" w:eastAsia="SimSun" w:hAnsi="Arial"/>
          <w:noProof/>
          <w:color w:val="999999"/>
          <w:sz w:val="8"/>
          <w:szCs w:val="8"/>
          <w:lang w:val="fr-BE"/>
        </w:rPr>
        <w:t xml:space="preserve">A la demande de TOTAL , pour couvrir l’éventuelle non-exécution de ses obligations, le Client s’engage à remettre à TOTAL une garantie soit au moment de la signature de la demande d’adhésion, soit en cours d’exécution du Contrat, valable pendant toute la durée (restante) du Contrat et au moins trois mois après la fin de celui-ci. Le montant de cette garantie pourra être réévalué à tout moment à la demande de TOTAL . Dans le cas où le Client ne serait plus en mesure de fournir une telle garantie ou si celle-ci devient insuffisante, </w:t>
      </w:r>
      <w:r w:rsidRPr="0068668A">
        <w:rPr>
          <w:rFonts w:ascii="Arial" w:eastAsia="SimSun" w:hAnsi="Arial"/>
          <w:noProof/>
          <w:color w:val="999999"/>
          <w:sz w:val="8"/>
          <w:szCs w:val="8"/>
          <w:lang w:val="fr-BE"/>
        </w:rPr>
        <w:t>TOTAL se réserve le droit de résilier le Contrat sans préavis.</w:t>
      </w:r>
      <w:r w:rsidRPr="00ED1389">
        <w:rPr>
          <w:rFonts w:ascii="Arial" w:eastAsia="SimSun" w:hAnsi="Arial"/>
          <w:noProof/>
          <w:color w:val="999999"/>
          <w:sz w:val="8"/>
          <w:szCs w:val="8"/>
          <w:lang w:val="fr-BE"/>
        </w:rPr>
        <w:t xml:space="preserve"> Au plus tard deux échéances de facturations avant l’expiration des garanties banc</w:t>
      </w:r>
      <w:r w:rsidRPr="005566FE">
        <w:rPr>
          <w:rFonts w:ascii="Arial" w:eastAsia="SimSun" w:hAnsi="Arial"/>
          <w:noProof/>
          <w:color w:val="999999"/>
          <w:sz w:val="8"/>
          <w:szCs w:val="8"/>
          <w:lang w:val="fr-BE"/>
        </w:rPr>
        <w:t>aires ou cautions le Client devra transmettre les nouvelles garanties ou cautions nécessaires.</w:t>
      </w:r>
    </w:p>
    <w:p w14:paraId="21608957" w14:textId="5A406F1F" w:rsidR="00BD577C" w:rsidRPr="005566FE" w:rsidRDefault="00BD577C" w:rsidP="00BD577C">
      <w:pPr>
        <w:spacing w:after="0" w:line="240" w:lineRule="auto"/>
        <w:jc w:val="both"/>
        <w:rPr>
          <w:rFonts w:ascii="Arial" w:eastAsia="SimSun" w:hAnsi="Arial"/>
          <w:noProof/>
          <w:color w:val="999999"/>
          <w:sz w:val="8"/>
          <w:szCs w:val="8"/>
          <w:lang w:val="fr-BE"/>
        </w:rPr>
      </w:pPr>
      <w:r w:rsidRPr="005566FE">
        <w:rPr>
          <w:rFonts w:ascii="Arial" w:eastAsia="SimSun" w:hAnsi="Arial"/>
          <w:noProof/>
          <w:color w:val="999999"/>
          <w:sz w:val="8"/>
          <w:szCs w:val="8"/>
          <w:lang w:val="fr-BE"/>
        </w:rPr>
        <w:t>ARTICLE 1</w:t>
      </w:r>
      <w:r w:rsidR="00DE00DC">
        <w:rPr>
          <w:rFonts w:ascii="Arial" w:eastAsia="SimSun" w:hAnsi="Arial"/>
          <w:noProof/>
          <w:color w:val="999999"/>
          <w:sz w:val="8"/>
          <w:szCs w:val="8"/>
          <w:lang w:val="fr-BE"/>
        </w:rPr>
        <w:t>4</w:t>
      </w:r>
      <w:r w:rsidRPr="005566FE">
        <w:rPr>
          <w:rFonts w:ascii="Arial" w:eastAsia="SimSun" w:hAnsi="Arial"/>
          <w:noProof/>
          <w:color w:val="999999"/>
          <w:sz w:val="8"/>
          <w:szCs w:val="8"/>
          <w:lang w:val="fr-BE"/>
        </w:rPr>
        <w:t>- RECLAMATION</w:t>
      </w:r>
    </w:p>
    <w:p w14:paraId="0F818695" w14:textId="7E4711A4" w:rsidR="00BD577C" w:rsidRPr="00B950BF" w:rsidRDefault="00BD577C" w:rsidP="00BD577C">
      <w:pPr>
        <w:spacing w:after="0" w:line="240" w:lineRule="auto"/>
        <w:jc w:val="both"/>
        <w:rPr>
          <w:rFonts w:ascii="Arial" w:eastAsia="SimSun" w:hAnsi="Arial"/>
          <w:noProof/>
          <w:color w:val="999999"/>
          <w:sz w:val="8"/>
          <w:szCs w:val="8"/>
          <w:lang w:val="fr-BE"/>
        </w:rPr>
      </w:pPr>
      <w:r w:rsidRPr="005566FE">
        <w:rPr>
          <w:rFonts w:ascii="Arial" w:eastAsia="SimSun" w:hAnsi="Arial"/>
          <w:noProof/>
          <w:color w:val="999999"/>
          <w:sz w:val="8"/>
          <w:szCs w:val="8"/>
          <w:lang w:val="fr-BE"/>
        </w:rPr>
        <w:t>Le Client s’engage à contrôler régulièrement ses factures. Toute réclamation ou contestation sur le montant, la remise ou la nature des opérations récapitulées sur les factures doit être transmise par écrit à TOTAL dans</w:t>
      </w:r>
      <w:r w:rsidR="00DA713B">
        <w:rPr>
          <w:rFonts w:ascii="Arial" w:eastAsia="SimSun" w:hAnsi="Arial"/>
          <w:noProof/>
          <w:color w:val="999999"/>
          <w:sz w:val="8"/>
          <w:szCs w:val="8"/>
          <w:lang w:val="fr-BE"/>
        </w:rPr>
        <w:t xml:space="preserve"> </w:t>
      </w:r>
      <w:r w:rsidR="00DA713B" w:rsidRPr="00DA713B">
        <w:rPr>
          <w:rFonts w:ascii="Arial" w:eastAsia="SimSun" w:hAnsi="Arial"/>
          <w:noProof/>
          <w:color w:val="999999"/>
          <w:sz w:val="8"/>
          <w:szCs w:val="8"/>
          <w:lang w:val="fr-BE"/>
        </w:rPr>
        <w:t xml:space="preserve">un </w:t>
      </w:r>
      <w:r w:rsidRPr="00B9340F">
        <w:rPr>
          <w:rFonts w:ascii="Arial" w:eastAsia="SimSun" w:hAnsi="Arial"/>
          <w:noProof/>
          <w:color w:val="999999"/>
          <w:sz w:val="8"/>
          <w:szCs w:val="8"/>
          <w:lang w:val="fr-BE"/>
        </w:rPr>
        <w:t>délai d</w:t>
      </w:r>
      <w:r w:rsidR="00A95421" w:rsidRPr="00B9340F">
        <w:rPr>
          <w:rFonts w:ascii="Arial" w:eastAsia="SimSun" w:hAnsi="Arial"/>
          <w:noProof/>
          <w:color w:val="999999"/>
          <w:sz w:val="8"/>
          <w:szCs w:val="8"/>
          <w:lang w:val="fr-BE"/>
        </w:rPr>
        <w:t>e 15 jours</w:t>
      </w:r>
      <w:r w:rsidRPr="00DA713B">
        <w:rPr>
          <w:rFonts w:ascii="Arial" w:eastAsia="SimSun" w:hAnsi="Arial"/>
          <w:noProof/>
          <w:color w:val="999999"/>
          <w:sz w:val="8"/>
          <w:szCs w:val="8"/>
          <w:lang w:val="fr-BE"/>
        </w:rPr>
        <w:t xml:space="preserve"> </w:t>
      </w:r>
      <w:r w:rsidR="00DA713B" w:rsidRPr="00DA713B">
        <w:rPr>
          <w:rFonts w:ascii="Arial" w:eastAsia="SimSun" w:hAnsi="Arial"/>
          <w:noProof/>
          <w:color w:val="999999"/>
          <w:sz w:val="8"/>
          <w:szCs w:val="8"/>
          <w:lang w:val="fr-BE"/>
        </w:rPr>
        <w:t>à compter</w:t>
      </w:r>
      <w:r w:rsidR="00DA713B">
        <w:rPr>
          <w:rFonts w:ascii="Arial" w:eastAsia="SimSun" w:hAnsi="Arial"/>
          <w:noProof/>
          <w:color w:val="999999"/>
          <w:sz w:val="8"/>
          <w:szCs w:val="8"/>
          <w:lang w:val="fr-BE"/>
        </w:rPr>
        <w:t xml:space="preserve"> de </w:t>
      </w:r>
      <w:r w:rsidRPr="005566FE">
        <w:rPr>
          <w:rFonts w:ascii="Arial" w:eastAsia="SimSun" w:hAnsi="Arial"/>
          <w:noProof/>
          <w:color w:val="999999"/>
          <w:sz w:val="8"/>
          <w:szCs w:val="8"/>
          <w:lang w:val="fr-BE"/>
        </w:rPr>
        <w:t xml:space="preserve">la date de la facture (ou de la note de débit), et doit être accompagnée de justificatifs. Aucune réclamation ne peut justifier le non-paiement à l’échéance de tout ou partie d’une facture. </w:t>
      </w:r>
      <w:r w:rsidR="007A478A">
        <w:rPr>
          <w:rFonts w:ascii="Arial" w:eastAsia="SimSun" w:hAnsi="Arial"/>
          <w:noProof/>
          <w:color w:val="999999"/>
          <w:sz w:val="8"/>
          <w:szCs w:val="8"/>
          <w:lang w:val="fr-BE"/>
        </w:rPr>
        <w:t>Compte tenu de la nature des produits et services, t</w:t>
      </w:r>
      <w:r w:rsidRPr="005566FE">
        <w:rPr>
          <w:rFonts w:ascii="Arial" w:eastAsia="SimSun" w:hAnsi="Arial"/>
          <w:noProof/>
          <w:color w:val="999999"/>
          <w:sz w:val="8"/>
          <w:szCs w:val="8"/>
          <w:lang w:val="fr-BE"/>
        </w:rPr>
        <w:t xml:space="preserve">oute réclamation relative à un Produit ou à un Service défectueux doit être communiquée à TOTAL par le Client, dans la semaine qui suit la découverte du défaut. Dans le cas où la fourniture de Produits et/ou de Services aurait été effectuée en dehors du Réseau de TOTAL , la seule responsabilité de TOTAL sera de faire parvenir la réclamation dans les meilleurs délais à l’entité responsable du Point de Vente où le Produit et/ou le Service concernés par la réclamation ont été fournis. TOTAL ne pourra être tenu pour responsable de dommages occasionnés au Client du fait des Produits Pétroliers fournis en des Points de Vente ne </w:t>
      </w:r>
      <w:r w:rsidRPr="00B950BF">
        <w:rPr>
          <w:rFonts w:ascii="Arial" w:eastAsia="SimSun" w:hAnsi="Arial"/>
          <w:noProof/>
          <w:color w:val="999999"/>
          <w:sz w:val="8"/>
          <w:szCs w:val="8"/>
          <w:lang w:val="fr-BE"/>
        </w:rPr>
        <w:t>lui appartenant pas en propre, des Produits autres que des Produits Pétroliers ou des Services.</w:t>
      </w:r>
    </w:p>
    <w:p w14:paraId="7714A98A" w14:textId="74F3D2D9" w:rsidR="00A24CF8" w:rsidRPr="00B9340F" w:rsidRDefault="00A24CF8" w:rsidP="00B9340F">
      <w:pPr>
        <w:spacing w:after="0" w:line="240" w:lineRule="auto"/>
        <w:jc w:val="both"/>
        <w:rPr>
          <w:rFonts w:ascii="Arial" w:eastAsia="SimSun" w:hAnsi="Arial"/>
          <w:noProof/>
          <w:color w:val="999999"/>
          <w:sz w:val="8"/>
          <w:szCs w:val="8"/>
          <w:lang w:val="fr-BE"/>
        </w:rPr>
      </w:pPr>
      <w:r w:rsidRPr="00B9340F">
        <w:rPr>
          <w:rFonts w:ascii="Arial" w:eastAsia="SimSun" w:hAnsi="Arial"/>
          <w:noProof/>
          <w:color w:val="999999"/>
          <w:sz w:val="8"/>
          <w:szCs w:val="8"/>
          <w:lang w:val="fr-BE"/>
        </w:rPr>
        <w:t>ARTI</w:t>
      </w:r>
      <w:r w:rsidR="006170BD">
        <w:rPr>
          <w:rFonts w:ascii="Arial" w:eastAsia="SimSun" w:hAnsi="Arial"/>
          <w:noProof/>
          <w:color w:val="999999"/>
          <w:sz w:val="8"/>
          <w:szCs w:val="8"/>
          <w:lang w:val="fr-BE"/>
        </w:rPr>
        <w:t>CLE</w:t>
      </w:r>
      <w:r w:rsidRPr="00B9340F">
        <w:rPr>
          <w:rFonts w:ascii="Arial" w:eastAsia="SimSun" w:hAnsi="Arial"/>
          <w:noProof/>
          <w:color w:val="999999"/>
          <w:sz w:val="8"/>
          <w:szCs w:val="8"/>
          <w:lang w:val="fr-BE"/>
        </w:rPr>
        <w:t xml:space="preserve"> 1</w:t>
      </w:r>
      <w:r w:rsidR="00DE00DC">
        <w:rPr>
          <w:rFonts w:ascii="Arial" w:eastAsia="SimSun" w:hAnsi="Arial"/>
          <w:noProof/>
          <w:color w:val="999999"/>
          <w:sz w:val="8"/>
          <w:szCs w:val="8"/>
          <w:lang w:val="fr-BE"/>
        </w:rPr>
        <w:t>5</w:t>
      </w:r>
      <w:r w:rsidRPr="00B9340F">
        <w:rPr>
          <w:rFonts w:ascii="Arial" w:eastAsia="SimSun" w:hAnsi="Arial"/>
          <w:noProof/>
          <w:color w:val="999999"/>
          <w:sz w:val="8"/>
          <w:szCs w:val="8"/>
          <w:lang w:val="fr-BE"/>
        </w:rPr>
        <w:t xml:space="preserve"> – </w:t>
      </w:r>
      <w:r w:rsidR="00B950BF" w:rsidRPr="00B9340F">
        <w:rPr>
          <w:rFonts w:ascii="Arial" w:eastAsia="SimSun" w:hAnsi="Arial"/>
          <w:noProof/>
          <w:color w:val="999999"/>
          <w:sz w:val="8"/>
          <w:szCs w:val="8"/>
          <w:lang w:val="fr-BE"/>
        </w:rPr>
        <w:t>RESPONSABILITE –</w:t>
      </w:r>
      <w:r w:rsidRPr="00B9340F">
        <w:rPr>
          <w:rFonts w:ascii="Arial" w:eastAsia="SimSun" w:hAnsi="Arial"/>
          <w:noProof/>
          <w:color w:val="999999"/>
          <w:sz w:val="8"/>
          <w:szCs w:val="8"/>
          <w:lang w:val="fr-BE"/>
        </w:rPr>
        <w:t xml:space="preserve"> </w:t>
      </w:r>
      <w:r w:rsidR="00B950BF" w:rsidRPr="00B9340F">
        <w:rPr>
          <w:rFonts w:ascii="Arial" w:eastAsia="SimSun" w:hAnsi="Arial"/>
          <w:noProof/>
          <w:color w:val="999999"/>
          <w:sz w:val="8"/>
          <w:szCs w:val="8"/>
          <w:lang w:val="fr-BE"/>
        </w:rPr>
        <w:t>FORCE MAJEURE</w:t>
      </w:r>
    </w:p>
    <w:p w14:paraId="6EB901CD" w14:textId="077CC8E0" w:rsidR="00A24CF8" w:rsidRPr="00B9340F" w:rsidRDefault="00B950BF" w:rsidP="00B9340F">
      <w:pPr>
        <w:spacing w:after="0" w:line="240" w:lineRule="auto"/>
        <w:jc w:val="both"/>
        <w:rPr>
          <w:rFonts w:ascii="Arial" w:eastAsia="SimSun" w:hAnsi="Arial"/>
          <w:noProof/>
          <w:color w:val="999999"/>
          <w:sz w:val="8"/>
          <w:szCs w:val="8"/>
          <w:lang w:val="fr-BE"/>
        </w:rPr>
      </w:pPr>
      <w:r w:rsidRPr="00B9340F">
        <w:rPr>
          <w:rFonts w:ascii="Arial" w:eastAsia="SimSun" w:hAnsi="Arial"/>
          <w:noProof/>
          <w:color w:val="999999"/>
          <w:sz w:val="8"/>
          <w:szCs w:val="8"/>
          <w:lang w:val="fr-BE"/>
        </w:rPr>
        <w:t>Lorsque la responsabilité de TOTAL est invoquée par le Client, celui-ci ne peut en aucun cas revendiquer une indemnisation de dommages indirects, à savoir des dommages commerciaux ou financiers tels qu’une moins-value, une augmentation des coûts, une perte de clients ou d’un bénéfice escompté, une perturbation du planning, des actions ou des plaintes de tiers.</w:t>
      </w:r>
    </w:p>
    <w:p w14:paraId="4A86FA40" w14:textId="5932FC6F" w:rsidR="00BD577C" w:rsidRPr="005566FE" w:rsidRDefault="00BD577C" w:rsidP="00BD577C">
      <w:pPr>
        <w:spacing w:after="0" w:line="240" w:lineRule="auto"/>
        <w:jc w:val="both"/>
        <w:rPr>
          <w:rFonts w:ascii="Arial" w:eastAsia="SimSun" w:hAnsi="Arial"/>
          <w:noProof/>
          <w:color w:val="999999"/>
          <w:sz w:val="8"/>
          <w:szCs w:val="8"/>
          <w:lang w:val="fr-BE"/>
        </w:rPr>
      </w:pPr>
      <w:r w:rsidRPr="00B950BF">
        <w:rPr>
          <w:rFonts w:ascii="Arial" w:eastAsia="SimSun" w:hAnsi="Arial"/>
          <w:noProof/>
          <w:color w:val="999999"/>
          <w:sz w:val="8"/>
          <w:szCs w:val="8"/>
          <w:lang w:val="fr-BE"/>
        </w:rPr>
        <w:t>Sont assimilés à la force majeure exonérant TOTAL de sa responsabilité, outre les cas définis par la jurisprudence, notamment les guerres, embargo</w:t>
      </w:r>
      <w:r w:rsidRPr="005566FE">
        <w:rPr>
          <w:rFonts w:ascii="Arial" w:eastAsia="SimSun" w:hAnsi="Arial"/>
          <w:noProof/>
          <w:color w:val="999999"/>
          <w:sz w:val="8"/>
          <w:szCs w:val="8"/>
          <w:lang w:val="fr-BE"/>
        </w:rPr>
        <w:t>, émeutes, blocus, troubles civils, actes de violence, dysfonctionnements techniques, évènements quels qu’ils soient perturbant l’approvisionnement des raffineries ou les conditions de transport, grèves, calamités naturelles, feu, explosions.  Pendant sa durée, la force majeure suspend pour les parties l’exécution du Contrat.</w:t>
      </w:r>
    </w:p>
    <w:p w14:paraId="794FC697" w14:textId="48ECBFD3" w:rsidR="00BD577C" w:rsidRPr="005566FE" w:rsidRDefault="00BD577C" w:rsidP="00BD577C">
      <w:pPr>
        <w:spacing w:after="0" w:line="240" w:lineRule="auto"/>
        <w:jc w:val="both"/>
        <w:rPr>
          <w:rFonts w:ascii="Arial" w:eastAsia="SimSun" w:hAnsi="Arial"/>
          <w:noProof/>
          <w:color w:val="999999"/>
          <w:sz w:val="8"/>
          <w:szCs w:val="8"/>
          <w:lang w:val="fr-BE"/>
        </w:rPr>
      </w:pPr>
      <w:r w:rsidRPr="005566FE">
        <w:rPr>
          <w:rFonts w:ascii="Arial" w:eastAsia="SimSun" w:hAnsi="Arial"/>
          <w:noProof/>
          <w:color w:val="999999"/>
          <w:sz w:val="8"/>
          <w:szCs w:val="8"/>
          <w:lang w:val="fr-BE"/>
        </w:rPr>
        <w:t>ARTICLE 1</w:t>
      </w:r>
      <w:r w:rsidR="00DE00DC">
        <w:rPr>
          <w:rFonts w:ascii="Arial" w:eastAsia="SimSun" w:hAnsi="Arial"/>
          <w:noProof/>
          <w:color w:val="999999"/>
          <w:sz w:val="8"/>
          <w:szCs w:val="8"/>
          <w:lang w:val="fr-BE"/>
        </w:rPr>
        <w:t>6</w:t>
      </w:r>
      <w:r w:rsidRPr="005566FE">
        <w:rPr>
          <w:rFonts w:ascii="Arial" w:eastAsia="SimSun" w:hAnsi="Arial"/>
          <w:noProof/>
          <w:color w:val="999999"/>
          <w:sz w:val="8"/>
          <w:szCs w:val="8"/>
          <w:lang w:val="fr-BE"/>
        </w:rPr>
        <w:t xml:space="preserve"> – CESSION</w:t>
      </w:r>
    </w:p>
    <w:p w14:paraId="04828FA9" w14:textId="140B1DF8" w:rsidR="00BD577C" w:rsidRDefault="00BD577C" w:rsidP="00BD577C">
      <w:pPr>
        <w:spacing w:after="0" w:line="240" w:lineRule="auto"/>
        <w:jc w:val="both"/>
        <w:rPr>
          <w:rFonts w:ascii="Arial" w:eastAsia="SimSun" w:hAnsi="Arial"/>
          <w:noProof/>
          <w:color w:val="999999"/>
          <w:sz w:val="8"/>
          <w:szCs w:val="8"/>
          <w:lang w:val="fr-BE"/>
        </w:rPr>
      </w:pPr>
      <w:r w:rsidRPr="005566FE">
        <w:rPr>
          <w:rFonts w:ascii="Arial" w:eastAsia="SimSun" w:hAnsi="Arial"/>
          <w:noProof/>
          <w:color w:val="999999"/>
          <w:sz w:val="8"/>
          <w:szCs w:val="8"/>
          <w:lang w:val="fr-BE"/>
        </w:rPr>
        <w:t>TOTAL peut à tout moment céder tout ou partie de ses droits et obligations aux termes du présent Contrat à toute filiale du Groupe TOTAL. Le Client s’interdit de céder ou de transférer sous quelque forme que ce soit tout ou partie de ses droits et obligations nés du Contrat.</w:t>
      </w:r>
    </w:p>
    <w:p w14:paraId="7D3A7BA9" w14:textId="25D13A66" w:rsidR="009242FF" w:rsidRPr="005566FE" w:rsidRDefault="009242FF" w:rsidP="00BD577C">
      <w:pPr>
        <w:spacing w:after="0" w:line="240" w:lineRule="auto"/>
        <w:jc w:val="both"/>
        <w:rPr>
          <w:rFonts w:ascii="Arial" w:eastAsia="SimSun" w:hAnsi="Arial"/>
          <w:noProof/>
          <w:color w:val="999999"/>
          <w:sz w:val="8"/>
          <w:szCs w:val="8"/>
          <w:lang w:val="fr-BE"/>
        </w:rPr>
      </w:pPr>
      <w:r w:rsidRPr="009242FF">
        <w:rPr>
          <w:rFonts w:ascii="Arial" w:eastAsia="SimSun" w:hAnsi="Arial"/>
          <w:noProof/>
          <w:color w:val="999999"/>
          <w:sz w:val="8"/>
          <w:szCs w:val="8"/>
          <w:lang w:val="fr-FR"/>
        </w:rPr>
        <w:t>TOTAL sera toutefois en droit de céder tout ou partie des créances dont elle sera titulaire en vertu du Contrat, dans le cadre d’opérations de factoring ou assimilées. Le cas échéant, TOTAL sera en droit de communiquer au cessionnaire les données contractuelles nécessaires à cette fin sans que ceci ne constitue une violation de l’obligation de confid</w:t>
      </w:r>
      <w:r w:rsidR="00690446">
        <w:rPr>
          <w:rFonts w:ascii="Arial" w:eastAsia="SimSun" w:hAnsi="Arial"/>
          <w:noProof/>
          <w:color w:val="999999"/>
          <w:sz w:val="8"/>
          <w:szCs w:val="8"/>
          <w:lang w:val="fr-FR"/>
        </w:rPr>
        <w:t>entialité stipulée à l’article 7</w:t>
      </w:r>
      <w:r w:rsidRPr="009242FF">
        <w:rPr>
          <w:rFonts w:ascii="Arial" w:eastAsia="SimSun" w:hAnsi="Arial"/>
          <w:noProof/>
          <w:color w:val="999999"/>
          <w:sz w:val="8"/>
          <w:szCs w:val="8"/>
          <w:lang w:val="fr-FR"/>
        </w:rPr>
        <w:t xml:space="preserve"> du Contrat.</w:t>
      </w:r>
    </w:p>
    <w:p w14:paraId="3D5C21A6" w14:textId="3D87D832" w:rsidR="00BD577C" w:rsidRPr="005566FE" w:rsidRDefault="00BD577C" w:rsidP="00BD577C">
      <w:pPr>
        <w:spacing w:after="0" w:line="240" w:lineRule="auto"/>
        <w:jc w:val="both"/>
        <w:rPr>
          <w:rFonts w:ascii="Arial" w:eastAsia="SimSun" w:hAnsi="Arial"/>
          <w:noProof/>
          <w:color w:val="999999"/>
          <w:sz w:val="8"/>
          <w:szCs w:val="8"/>
          <w:lang w:val="fr-BE"/>
        </w:rPr>
      </w:pPr>
      <w:r w:rsidRPr="005566FE">
        <w:rPr>
          <w:rFonts w:ascii="Arial" w:eastAsia="SimSun" w:hAnsi="Arial"/>
          <w:noProof/>
          <w:color w:val="999999"/>
          <w:sz w:val="8"/>
          <w:szCs w:val="8"/>
          <w:lang w:val="fr-BE"/>
        </w:rPr>
        <w:t>ARTICLE 1</w:t>
      </w:r>
      <w:r w:rsidR="00DE00DC">
        <w:rPr>
          <w:rFonts w:ascii="Arial" w:eastAsia="SimSun" w:hAnsi="Arial"/>
          <w:noProof/>
          <w:color w:val="999999"/>
          <w:sz w:val="8"/>
          <w:szCs w:val="8"/>
          <w:lang w:val="fr-BE"/>
        </w:rPr>
        <w:t>7</w:t>
      </w:r>
      <w:r w:rsidRPr="005566FE">
        <w:rPr>
          <w:rFonts w:ascii="Arial" w:eastAsia="SimSun" w:hAnsi="Arial"/>
          <w:noProof/>
          <w:color w:val="999999"/>
          <w:sz w:val="8"/>
          <w:szCs w:val="8"/>
          <w:lang w:val="fr-BE"/>
        </w:rPr>
        <w:t xml:space="preserve"> – DURÉE/RESILIATION</w:t>
      </w:r>
    </w:p>
    <w:p w14:paraId="1283AA69" w14:textId="3773B59D" w:rsidR="00BD577C" w:rsidRPr="005566FE" w:rsidRDefault="00BD577C" w:rsidP="00BD577C">
      <w:pPr>
        <w:spacing w:after="0" w:line="240" w:lineRule="auto"/>
        <w:jc w:val="both"/>
        <w:rPr>
          <w:rFonts w:ascii="Arial" w:eastAsia="SimSun" w:hAnsi="Arial"/>
          <w:noProof/>
          <w:color w:val="999999"/>
          <w:sz w:val="8"/>
          <w:szCs w:val="8"/>
          <w:lang w:val="fr-BE"/>
        </w:rPr>
      </w:pPr>
      <w:r w:rsidRPr="005566FE">
        <w:rPr>
          <w:rFonts w:ascii="Arial" w:eastAsia="SimSun" w:hAnsi="Arial"/>
          <w:noProof/>
          <w:color w:val="999999"/>
          <w:sz w:val="8"/>
          <w:szCs w:val="8"/>
          <w:lang w:val="fr-BE"/>
        </w:rPr>
        <w:lastRenderedPageBreak/>
        <w:t xml:space="preserve">1. La relation contractuelle entre TOTAL et le Client telle que régie par les Conditions Générales et la Demande d'Adhésion prend effet à la date de notification de l’acceptation de la Demande d’adhésion ou, au plus tard à la date d’envoi des Cartes au Client. Ce </w:t>
      </w:r>
      <w:r w:rsidR="00C80780">
        <w:rPr>
          <w:rFonts w:ascii="Arial" w:eastAsia="SimSun" w:hAnsi="Arial"/>
          <w:noProof/>
          <w:color w:val="999999"/>
          <w:sz w:val="8"/>
          <w:szCs w:val="8"/>
          <w:lang w:val="fr-BE"/>
        </w:rPr>
        <w:t>C</w:t>
      </w:r>
      <w:r w:rsidR="00C80780" w:rsidRPr="005566FE">
        <w:rPr>
          <w:rFonts w:ascii="Arial" w:eastAsia="SimSun" w:hAnsi="Arial"/>
          <w:noProof/>
          <w:color w:val="999999"/>
          <w:sz w:val="8"/>
          <w:szCs w:val="8"/>
          <w:lang w:val="fr-BE"/>
        </w:rPr>
        <w:t xml:space="preserve">ontrat </w:t>
      </w:r>
      <w:r w:rsidRPr="005566FE">
        <w:rPr>
          <w:rFonts w:ascii="Arial" w:eastAsia="SimSun" w:hAnsi="Arial"/>
          <w:noProof/>
          <w:color w:val="999999"/>
          <w:sz w:val="8"/>
          <w:szCs w:val="8"/>
          <w:lang w:val="fr-BE"/>
        </w:rPr>
        <w:t xml:space="preserve">est conclu pour </w:t>
      </w:r>
      <w:r w:rsidRPr="00A24CF8">
        <w:rPr>
          <w:rFonts w:ascii="Arial" w:eastAsia="SimSun" w:hAnsi="Arial"/>
          <w:noProof/>
          <w:color w:val="999999"/>
          <w:sz w:val="8"/>
          <w:szCs w:val="8"/>
          <w:lang w:val="fr-BE"/>
        </w:rPr>
        <w:t>une durée de trois ans, reconductible tacitement par périodes successives d’un an</w:t>
      </w:r>
      <w:r w:rsidRPr="005566FE">
        <w:rPr>
          <w:rFonts w:ascii="Arial" w:eastAsia="SimSun" w:hAnsi="Arial"/>
          <w:noProof/>
          <w:color w:val="999999"/>
          <w:sz w:val="8"/>
          <w:szCs w:val="8"/>
          <w:lang w:val="fr-BE"/>
        </w:rPr>
        <w:t xml:space="preserve">. Chaque partie pourra mettre fin à ce contrat à chaque échéance, moyennant un préavis de 1 mois par lettre recommandée avec accusé de réception, sous réserve du règlement par chaque partie de toutes sommes dues à l’autre partie, en relation avec des transactions effectuées avec les Cartes. Le Client qui souhaite résilier anticipativement le présent Contrat devra verser à </w:t>
      </w:r>
      <w:r w:rsidR="00BE7CE6">
        <w:rPr>
          <w:rFonts w:ascii="Arial" w:eastAsia="SimSun" w:hAnsi="Arial"/>
          <w:noProof/>
          <w:color w:val="999999"/>
          <w:sz w:val="8"/>
          <w:szCs w:val="8"/>
          <w:lang w:val="fr-BE"/>
        </w:rPr>
        <w:t>TOTAL</w:t>
      </w:r>
      <w:r w:rsidR="00BE7CE6" w:rsidRPr="005566FE">
        <w:rPr>
          <w:rFonts w:ascii="Arial" w:eastAsia="SimSun" w:hAnsi="Arial"/>
          <w:noProof/>
          <w:color w:val="999999"/>
          <w:sz w:val="8"/>
          <w:szCs w:val="8"/>
          <w:lang w:val="fr-BE"/>
        </w:rPr>
        <w:t xml:space="preserve"> </w:t>
      </w:r>
      <w:r w:rsidRPr="005566FE">
        <w:rPr>
          <w:rFonts w:ascii="Arial" w:eastAsia="SimSun" w:hAnsi="Arial"/>
          <w:noProof/>
          <w:color w:val="999999"/>
          <w:sz w:val="8"/>
          <w:szCs w:val="8"/>
          <w:lang w:val="fr-BE"/>
        </w:rPr>
        <w:t xml:space="preserve">une indemnité forfaitaire pour frais administratifs calculée comme suit : 10 €HTVA par Carte et par mois jusqu’à la prochaine échéance du Contrat. </w:t>
      </w:r>
    </w:p>
    <w:p w14:paraId="602D2E19" w14:textId="60A92E54" w:rsidR="00BD577C" w:rsidRPr="005566FE" w:rsidRDefault="00BD577C" w:rsidP="00BD577C">
      <w:pPr>
        <w:spacing w:after="0" w:line="240" w:lineRule="auto"/>
        <w:jc w:val="both"/>
        <w:rPr>
          <w:rFonts w:ascii="Arial" w:eastAsia="SimSun" w:hAnsi="Arial"/>
          <w:noProof/>
          <w:color w:val="999999"/>
          <w:sz w:val="8"/>
          <w:szCs w:val="8"/>
          <w:lang w:val="fr-BE"/>
        </w:rPr>
      </w:pPr>
      <w:r w:rsidRPr="005566FE">
        <w:rPr>
          <w:rFonts w:ascii="Arial" w:eastAsia="SimSun" w:hAnsi="Arial"/>
          <w:noProof/>
          <w:color w:val="999999"/>
          <w:sz w:val="8"/>
          <w:szCs w:val="8"/>
          <w:lang w:val="fr-BE"/>
        </w:rPr>
        <w:t>2. TOTAL pourra, de plein droit et sans intervention judiciaire, suspendre la validité de la ou des Cartes du Client, en demander le retrait ou mettre fin aux relations contractuelles, en cas de non-respect par le Client des Conditions Générales ou en cas d'impayé, de dépassement de la ligne de crédit, d'insolvabilité notoire du Client</w:t>
      </w:r>
      <w:r w:rsidR="005316F4">
        <w:rPr>
          <w:rFonts w:ascii="Arial" w:eastAsia="SimSun" w:hAnsi="Arial"/>
          <w:noProof/>
          <w:color w:val="999999"/>
          <w:sz w:val="8"/>
          <w:szCs w:val="8"/>
          <w:lang w:val="fr-BE"/>
        </w:rPr>
        <w:t>,</w:t>
      </w:r>
      <w:r w:rsidRPr="005566FE">
        <w:rPr>
          <w:rFonts w:ascii="Arial" w:eastAsia="SimSun" w:hAnsi="Arial"/>
          <w:noProof/>
          <w:color w:val="999999"/>
          <w:sz w:val="8"/>
          <w:szCs w:val="8"/>
          <w:lang w:val="fr-BE"/>
        </w:rPr>
        <w:t xml:space="preserve"> de non-présentation des garanties de paiement demandées</w:t>
      </w:r>
      <w:r w:rsidR="005316F4">
        <w:rPr>
          <w:rFonts w:ascii="Arial" w:eastAsia="SimSun" w:hAnsi="Arial"/>
          <w:noProof/>
          <w:color w:val="999999"/>
          <w:sz w:val="8"/>
          <w:szCs w:val="8"/>
          <w:lang w:val="fr-BE"/>
        </w:rPr>
        <w:t xml:space="preserve"> </w:t>
      </w:r>
      <w:r w:rsidR="005316F4" w:rsidRPr="007960DB">
        <w:rPr>
          <w:rFonts w:ascii="Arial" w:eastAsia="SimSun" w:hAnsi="Arial"/>
          <w:noProof/>
          <w:color w:val="999999"/>
          <w:sz w:val="8"/>
          <w:szCs w:val="8"/>
          <w:lang w:val="fr-BE"/>
        </w:rPr>
        <w:t>ou en cas d’utilisation anormale de la Carte</w:t>
      </w:r>
      <w:r w:rsidRPr="005566FE">
        <w:rPr>
          <w:rFonts w:ascii="Arial" w:eastAsia="SimSun" w:hAnsi="Arial"/>
          <w:noProof/>
          <w:color w:val="999999"/>
          <w:sz w:val="8"/>
          <w:szCs w:val="8"/>
          <w:lang w:val="fr-BE"/>
        </w:rPr>
        <w:t>. Ces mesures pourront être prises sans préavis et sans préjudice de toute indemnité que TOTAL pourra être fondée à obtenir.</w:t>
      </w:r>
    </w:p>
    <w:p w14:paraId="18A674DB" w14:textId="556330D8" w:rsidR="00BD577C" w:rsidRPr="005566FE" w:rsidRDefault="00BD577C" w:rsidP="00BD577C">
      <w:pPr>
        <w:spacing w:after="0" w:line="240" w:lineRule="auto"/>
        <w:jc w:val="both"/>
        <w:rPr>
          <w:rFonts w:ascii="Arial" w:eastAsia="SimSun" w:hAnsi="Arial"/>
          <w:noProof/>
          <w:color w:val="999999"/>
          <w:sz w:val="8"/>
          <w:szCs w:val="8"/>
          <w:lang w:val="fr-BE"/>
        </w:rPr>
      </w:pPr>
      <w:r w:rsidRPr="005566FE">
        <w:rPr>
          <w:rFonts w:ascii="Arial" w:eastAsia="SimSun" w:hAnsi="Arial"/>
          <w:noProof/>
          <w:color w:val="999999"/>
          <w:sz w:val="8"/>
          <w:szCs w:val="8"/>
          <w:lang w:val="fr-BE"/>
        </w:rPr>
        <w:t>ARTICLE 1</w:t>
      </w:r>
      <w:r w:rsidR="00DE00DC">
        <w:rPr>
          <w:rFonts w:ascii="Arial" w:eastAsia="SimSun" w:hAnsi="Arial"/>
          <w:noProof/>
          <w:color w:val="999999"/>
          <w:sz w:val="8"/>
          <w:szCs w:val="8"/>
          <w:lang w:val="fr-BE"/>
        </w:rPr>
        <w:t>8</w:t>
      </w:r>
      <w:r w:rsidRPr="005566FE">
        <w:rPr>
          <w:rFonts w:ascii="Arial" w:eastAsia="SimSun" w:hAnsi="Arial"/>
          <w:noProof/>
          <w:color w:val="999999"/>
          <w:sz w:val="8"/>
          <w:szCs w:val="8"/>
          <w:lang w:val="fr-BE"/>
        </w:rPr>
        <w:t xml:space="preserve"> – SPECIFICITE ET CONFIDENTIALITE </w:t>
      </w:r>
      <w:smartTag w:uri="urn:schemas-microsoft-com:office:smarttags" w:element="stockticker">
        <w:r w:rsidRPr="005566FE">
          <w:rPr>
            <w:rFonts w:ascii="Arial" w:eastAsia="SimSun" w:hAnsi="Arial"/>
            <w:noProof/>
            <w:color w:val="999999"/>
            <w:sz w:val="8"/>
            <w:szCs w:val="8"/>
            <w:lang w:val="fr-BE"/>
          </w:rPr>
          <w:t>DES</w:t>
        </w:r>
      </w:smartTag>
      <w:r w:rsidRPr="005566FE">
        <w:rPr>
          <w:rFonts w:ascii="Arial" w:eastAsia="SimSun" w:hAnsi="Arial"/>
          <w:noProof/>
          <w:color w:val="999999"/>
          <w:sz w:val="8"/>
          <w:szCs w:val="8"/>
          <w:lang w:val="fr-BE"/>
        </w:rPr>
        <w:t xml:space="preserve"> CONDITIONS TARIFAIRES</w:t>
      </w:r>
    </w:p>
    <w:p w14:paraId="44DDB22D" w14:textId="2437CB30" w:rsidR="00BD577C" w:rsidRPr="005566FE" w:rsidRDefault="00BD577C" w:rsidP="00BD577C">
      <w:pPr>
        <w:spacing w:after="0" w:line="240" w:lineRule="auto"/>
        <w:jc w:val="both"/>
        <w:rPr>
          <w:rFonts w:ascii="Arial" w:eastAsia="SimSun" w:hAnsi="Arial"/>
          <w:noProof/>
          <w:color w:val="999999"/>
          <w:sz w:val="8"/>
          <w:szCs w:val="8"/>
          <w:lang w:val="fr-BE"/>
        </w:rPr>
      </w:pPr>
      <w:r w:rsidRPr="005566FE">
        <w:rPr>
          <w:rFonts w:ascii="Arial" w:eastAsia="SimSun" w:hAnsi="Arial"/>
          <w:noProof/>
          <w:color w:val="999999"/>
          <w:sz w:val="8"/>
          <w:szCs w:val="8"/>
          <w:lang w:val="fr-BE"/>
        </w:rPr>
        <w:t>Les Conditions Tarifaires dont bénéficie le Client lui sont strictement réservées et il s’engage à les tenir strictement confidentielles. Le Client reste seul responsable vis-à-vis de TOTAL de toute infraction à l’obligation de confidentialité inscrite dans cet article. Cette obligation de confidentialité subsiste durant une période de 2 ans après l'expiration du Contrat. Le Client s’engage à verser à TOTAL une indemnité forfaitaire de 10 000 € HTVA par infraction à la présente clause, sans préjudice du droit de TOTAL de réclamer la réparation de l’intégralité de son préjudice subi de ce fait.</w:t>
      </w:r>
    </w:p>
    <w:p w14:paraId="65EF6099" w14:textId="5955B0A0" w:rsidR="00BD577C" w:rsidRPr="005566FE" w:rsidRDefault="00BD577C" w:rsidP="00BD577C">
      <w:pPr>
        <w:spacing w:after="0" w:line="240" w:lineRule="auto"/>
        <w:jc w:val="both"/>
        <w:rPr>
          <w:rFonts w:ascii="Arial" w:eastAsia="SimSun" w:hAnsi="Arial"/>
          <w:noProof/>
          <w:color w:val="999999"/>
          <w:sz w:val="8"/>
          <w:szCs w:val="8"/>
          <w:lang w:val="fr-BE"/>
        </w:rPr>
      </w:pPr>
      <w:r w:rsidRPr="005566FE">
        <w:rPr>
          <w:rFonts w:ascii="Arial" w:eastAsia="SimSun" w:hAnsi="Arial"/>
          <w:noProof/>
          <w:color w:val="999999"/>
          <w:sz w:val="8"/>
          <w:szCs w:val="8"/>
          <w:lang w:val="fr-BE"/>
        </w:rPr>
        <w:t>ARTICLE 1</w:t>
      </w:r>
      <w:r w:rsidR="00DE00DC">
        <w:rPr>
          <w:rFonts w:ascii="Arial" w:eastAsia="SimSun" w:hAnsi="Arial"/>
          <w:noProof/>
          <w:color w:val="999999"/>
          <w:sz w:val="8"/>
          <w:szCs w:val="8"/>
          <w:lang w:val="fr-BE"/>
        </w:rPr>
        <w:t>9</w:t>
      </w:r>
      <w:r w:rsidRPr="005566FE">
        <w:rPr>
          <w:rFonts w:ascii="Arial" w:eastAsia="SimSun" w:hAnsi="Arial"/>
          <w:noProof/>
          <w:color w:val="999999"/>
          <w:sz w:val="8"/>
          <w:szCs w:val="8"/>
          <w:lang w:val="fr-BE"/>
        </w:rPr>
        <w:t xml:space="preserve"> - LOI APPLICABLE - ATTRIBUTION DE COMPÉTENCE</w:t>
      </w:r>
    </w:p>
    <w:p w14:paraId="2320DD32" w14:textId="49279BC1" w:rsidR="0052687F" w:rsidRPr="005566FE" w:rsidRDefault="00BD577C" w:rsidP="00BD577C">
      <w:pPr>
        <w:spacing w:after="0" w:line="240" w:lineRule="auto"/>
        <w:jc w:val="both"/>
        <w:rPr>
          <w:rFonts w:ascii="Arial" w:eastAsia="SimSun" w:hAnsi="Arial"/>
          <w:noProof/>
          <w:color w:val="999999"/>
          <w:sz w:val="8"/>
          <w:szCs w:val="8"/>
          <w:lang w:val="fr-BE"/>
        </w:rPr>
      </w:pPr>
      <w:r w:rsidRPr="005566FE">
        <w:rPr>
          <w:rFonts w:ascii="Arial" w:eastAsia="SimSun" w:hAnsi="Arial"/>
          <w:noProof/>
          <w:color w:val="999999"/>
          <w:sz w:val="8"/>
          <w:szCs w:val="8"/>
          <w:lang w:val="fr-BE"/>
        </w:rPr>
        <w:t>Les éventuels litiges seront soumis au droit belge avec attribution de juridiction aux Tribunaux de l’arrondissement judiciaire de Bruxelles.</w:t>
      </w:r>
    </w:p>
    <w:p w14:paraId="148DF0ED" w14:textId="4765C204" w:rsidR="00BD577C" w:rsidRPr="005566FE" w:rsidRDefault="00BD577C" w:rsidP="00BD577C">
      <w:pPr>
        <w:spacing w:after="0" w:line="240" w:lineRule="auto"/>
        <w:jc w:val="both"/>
        <w:rPr>
          <w:rFonts w:ascii="Arial" w:eastAsia="SimSun" w:hAnsi="Arial"/>
          <w:noProof/>
          <w:color w:val="999999"/>
          <w:sz w:val="8"/>
          <w:szCs w:val="8"/>
          <w:lang w:val="fr-BE"/>
        </w:rPr>
      </w:pPr>
      <w:r w:rsidRPr="005566FE">
        <w:rPr>
          <w:rFonts w:ascii="Arial" w:eastAsia="SimSun" w:hAnsi="Arial"/>
          <w:noProof/>
          <w:color w:val="999999"/>
          <w:sz w:val="8"/>
          <w:szCs w:val="8"/>
          <w:lang w:val="fr-BE"/>
        </w:rPr>
        <w:t xml:space="preserve">ARTICLE </w:t>
      </w:r>
      <w:r w:rsidR="00DE00DC">
        <w:rPr>
          <w:rFonts w:ascii="Arial" w:eastAsia="SimSun" w:hAnsi="Arial"/>
          <w:noProof/>
          <w:color w:val="999999"/>
          <w:sz w:val="8"/>
          <w:szCs w:val="8"/>
          <w:lang w:val="fr-BE"/>
        </w:rPr>
        <w:t>20</w:t>
      </w:r>
      <w:r w:rsidRPr="005566FE">
        <w:rPr>
          <w:rFonts w:ascii="Arial" w:eastAsia="SimSun" w:hAnsi="Arial"/>
          <w:noProof/>
          <w:color w:val="999999"/>
          <w:sz w:val="8"/>
          <w:szCs w:val="8"/>
          <w:lang w:val="fr-BE"/>
        </w:rPr>
        <w:t xml:space="preserve"> – PROTECTION </w:t>
      </w:r>
      <w:smartTag w:uri="urn:schemas-microsoft-com:office:smarttags" w:element="stockticker">
        <w:r w:rsidRPr="005566FE">
          <w:rPr>
            <w:rFonts w:ascii="Arial" w:eastAsia="SimSun" w:hAnsi="Arial"/>
            <w:noProof/>
            <w:color w:val="999999"/>
            <w:sz w:val="8"/>
            <w:szCs w:val="8"/>
            <w:lang w:val="fr-BE"/>
          </w:rPr>
          <w:t>DES</w:t>
        </w:r>
      </w:smartTag>
      <w:r w:rsidRPr="005566FE">
        <w:rPr>
          <w:rFonts w:ascii="Arial" w:eastAsia="SimSun" w:hAnsi="Arial"/>
          <w:noProof/>
          <w:color w:val="999999"/>
          <w:sz w:val="8"/>
          <w:szCs w:val="8"/>
          <w:lang w:val="fr-BE"/>
        </w:rPr>
        <w:t xml:space="preserve"> DONNEES A CARACTERE PERSONNEL </w:t>
      </w:r>
    </w:p>
    <w:p w14:paraId="0F4E89E8" w14:textId="5154B03D" w:rsidR="00DA7E4C" w:rsidRDefault="0052687F" w:rsidP="00A61D5A">
      <w:pPr>
        <w:spacing w:after="0" w:line="240" w:lineRule="auto"/>
        <w:jc w:val="both"/>
        <w:rPr>
          <w:rFonts w:ascii="Arial" w:eastAsia="SimSun" w:hAnsi="Arial"/>
          <w:noProof/>
          <w:color w:val="999999"/>
          <w:sz w:val="8"/>
          <w:szCs w:val="8"/>
          <w:lang w:val="fr-FR"/>
        </w:rPr>
      </w:pPr>
      <w:r w:rsidRPr="0052687F">
        <w:rPr>
          <w:rFonts w:ascii="Arial" w:eastAsia="SimSun" w:hAnsi="Arial"/>
          <w:noProof/>
          <w:color w:val="999999"/>
          <w:sz w:val="8"/>
          <w:szCs w:val="8"/>
          <w:lang w:val="fr-FR"/>
        </w:rPr>
        <w:t xml:space="preserve">Les informations recueillies dans le cadre du Contrat font l’objet de traitements, dont </w:t>
      </w:r>
      <w:r w:rsidR="007966CC">
        <w:rPr>
          <w:rFonts w:ascii="Arial" w:eastAsia="SimSun" w:hAnsi="Arial"/>
          <w:noProof/>
          <w:color w:val="999999"/>
          <w:sz w:val="8"/>
          <w:szCs w:val="8"/>
          <w:lang w:val="fr-FR"/>
        </w:rPr>
        <w:t xml:space="preserve">TOTAL </w:t>
      </w:r>
      <w:r w:rsidRPr="0052687F">
        <w:rPr>
          <w:rFonts w:ascii="Arial" w:eastAsia="SimSun" w:hAnsi="Arial"/>
          <w:noProof/>
          <w:color w:val="999999"/>
          <w:sz w:val="8"/>
          <w:szCs w:val="8"/>
          <w:lang w:val="fr-FR"/>
        </w:rPr>
        <w:t>est soit responsable, soit responsable conjoint avec le Client : </w:t>
      </w:r>
      <w:r w:rsidR="00B670ED">
        <w:rPr>
          <w:rFonts w:ascii="Arial" w:eastAsia="SimSun" w:hAnsi="Arial"/>
          <w:noProof/>
          <w:color w:val="999999"/>
          <w:sz w:val="8"/>
          <w:szCs w:val="8"/>
          <w:lang w:val="fr-FR"/>
        </w:rPr>
        <w:t>(i) p</w:t>
      </w:r>
      <w:r w:rsidR="007966CC" w:rsidRPr="007966CC">
        <w:rPr>
          <w:rFonts w:ascii="Arial" w:eastAsia="SimSun" w:hAnsi="Arial"/>
          <w:noProof/>
          <w:color w:val="999999"/>
          <w:sz w:val="8"/>
          <w:szCs w:val="8"/>
          <w:lang w:val="fr-FR"/>
        </w:rPr>
        <w:t xml:space="preserve">our les traitements destinés à l’exécution du Contrat et au suivi de la relation commerciale avec le Client, </w:t>
      </w:r>
      <w:r w:rsidR="007966CC">
        <w:rPr>
          <w:rFonts w:ascii="Arial" w:eastAsia="SimSun" w:hAnsi="Arial"/>
          <w:noProof/>
          <w:color w:val="999999"/>
          <w:sz w:val="8"/>
          <w:szCs w:val="8"/>
          <w:lang w:val="fr-FR"/>
        </w:rPr>
        <w:t xml:space="preserve">TOTAL </w:t>
      </w:r>
      <w:r w:rsidR="00B670ED">
        <w:rPr>
          <w:rFonts w:ascii="Arial" w:eastAsia="SimSun" w:hAnsi="Arial"/>
          <w:noProof/>
          <w:color w:val="999999"/>
          <w:sz w:val="8"/>
          <w:szCs w:val="8"/>
          <w:lang w:val="fr-FR"/>
        </w:rPr>
        <w:t xml:space="preserve">est responsable de traitement ; (2) </w:t>
      </w:r>
      <w:r w:rsidR="007966CC" w:rsidRPr="007966CC">
        <w:rPr>
          <w:rFonts w:ascii="Arial" w:eastAsia="SimSun" w:hAnsi="Arial"/>
          <w:noProof/>
          <w:color w:val="999999"/>
          <w:sz w:val="8"/>
          <w:szCs w:val="8"/>
          <w:lang w:val="fr-FR"/>
        </w:rPr>
        <w:t xml:space="preserve">Pour les traitements destinés à la gestion de flotte du Client (incluant l’utilisation de l’Espace Client), </w:t>
      </w:r>
      <w:r w:rsidR="007966CC">
        <w:rPr>
          <w:rFonts w:ascii="Arial" w:eastAsia="SimSun" w:hAnsi="Arial"/>
          <w:noProof/>
          <w:color w:val="999999"/>
          <w:sz w:val="8"/>
          <w:szCs w:val="8"/>
          <w:lang w:val="fr-FR"/>
        </w:rPr>
        <w:t xml:space="preserve">TOTAL </w:t>
      </w:r>
      <w:r w:rsidR="007966CC" w:rsidRPr="007966CC">
        <w:rPr>
          <w:rFonts w:ascii="Arial" w:eastAsia="SimSun" w:hAnsi="Arial"/>
          <w:noProof/>
          <w:color w:val="999999"/>
          <w:sz w:val="8"/>
          <w:szCs w:val="8"/>
          <w:lang w:val="fr-FR"/>
        </w:rPr>
        <w:t>et le Client sont responsables conjoints de traitement.</w:t>
      </w:r>
      <w:r w:rsidR="00DA7E4C">
        <w:rPr>
          <w:rFonts w:ascii="Arial" w:eastAsia="SimSun" w:hAnsi="Arial"/>
          <w:noProof/>
          <w:color w:val="999999"/>
          <w:sz w:val="8"/>
          <w:szCs w:val="8"/>
          <w:lang w:val="fr-FR"/>
        </w:rPr>
        <w:t xml:space="preserve"> </w:t>
      </w:r>
      <w:r w:rsidR="00281909" w:rsidRPr="00A61D5A">
        <w:rPr>
          <w:rFonts w:ascii="Arial" w:eastAsia="SimSun" w:hAnsi="Arial"/>
          <w:noProof/>
          <w:color w:val="999999"/>
          <w:sz w:val="8"/>
          <w:szCs w:val="8"/>
          <w:lang w:val="fr-BE"/>
        </w:rPr>
        <w:t>Les informations recueillies dans le cadre du présent Contrat font l’objet d’un traitement informatique destiné à la gestion du dossier Client, à la fabrication et la personnalisation des Cartes,  à la facturation</w:t>
      </w:r>
      <w:r w:rsidR="0079153F">
        <w:rPr>
          <w:rFonts w:ascii="Arial" w:eastAsia="SimSun" w:hAnsi="Arial"/>
          <w:noProof/>
          <w:color w:val="999999"/>
          <w:sz w:val="8"/>
          <w:szCs w:val="8"/>
          <w:lang w:val="fr-BE"/>
        </w:rPr>
        <w:t xml:space="preserve"> des transactions de péage</w:t>
      </w:r>
      <w:r w:rsidR="00281909" w:rsidRPr="00A61D5A">
        <w:rPr>
          <w:rFonts w:ascii="Arial" w:eastAsia="SimSun" w:hAnsi="Arial"/>
          <w:noProof/>
          <w:color w:val="999999"/>
          <w:sz w:val="8"/>
          <w:szCs w:val="8"/>
          <w:lang w:val="fr-BE"/>
        </w:rPr>
        <w:t xml:space="preserve"> et à la fourniture des services accessoires. Les destinataires des données sont TOTAL et les sociétés intervenant pour les besoins de l’exécution du présent Contrat. Les données à caractère personnel sont réservées à l’usage de TOTAL et ne pourront être transmises qu’à des sociétés du groupe TOTAL ou des prestataires intervenant dans la gestion et la fabrication des Cartes ainsi que la prestation des services accessoires. Ces données seront conservées par TOTAL pendant toute la durée du Contrat et 5 ans après son échéance.</w:t>
      </w:r>
      <w:r w:rsidR="00B670ED">
        <w:rPr>
          <w:rFonts w:ascii="Arial" w:eastAsia="SimSun" w:hAnsi="Arial"/>
          <w:noProof/>
          <w:color w:val="999999"/>
          <w:sz w:val="8"/>
          <w:szCs w:val="8"/>
          <w:lang w:val="fr-FR"/>
        </w:rPr>
        <w:t xml:space="preserve"> </w:t>
      </w:r>
    </w:p>
    <w:p w14:paraId="020410E9" w14:textId="55A1E580" w:rsidR="00DA7E4C" w:rsidRDefault="00281909">
      <w:pPr>
        <w:spacing w:after="0" w:line="240" w:lineRule="auto"/>
        <w:jc w:val="both"/>
        <w:rPr>
          <w:rFonts w:ascii="Arial" w:eastAsia="SimSun" w:hAnsi="Arial"/>
          <w:noProof/>
          <w:color w:val="999999"/>
          <w:sz w:val="8"/>
          <w:szCs w:val="8"/>
          <w:lang w:val="fr-BE"/>
        </w:rPr>
      </w:pPr>
      <w:r w:rsidRPr="00281909">
        <w:rPr>
          <w:rFonts w:ascii="Arial" w:eastAsia="SimSun" w:hAnsi="Arial"/>
          <w:noProof/>
          <w:color w:val="999999"/>
          <w:sz w:val="8"/>
          <w:szCs w:val="8"/>
          <w:lang w:val="fr-FR"/>
        </w:rPr>
        <w:t xml:space="preserve">Conformément à la réglementation </w:t>
      </w:r>
      <w:r>
        <w:rPr>
          <w:rFonts w:ascii="Arial" w:eastAsia="SimSun" w:hAnsi="Arial"/>
          <w:noProof/>
          <w:color w:val="999999"/>
          <w:sz w:val="8"/>
          <w:szCs w:val="8"/>
          <w:lang w:val="fr-FR"/>
        </w:rPr>
        <w:t>en vigueur</w:t>
      </w:r>
      <w:r w:rsidRPr="00281909">
        <w:rPr>
          <w:rFonts w:ascii="Arial" w:eastAsia="SimSun" w:hAnsi="Arial"/>
          <w:noProof/>
          <w:color w:val="999999"/>
          <w:sz w:val="8"/>
          <w:szCs w:val="8"/>
          <w:lang w:val="fr-FR"/>
        </w:rPr>
        <w:t xml:space="preserve">, </w:t>
      </w:r>
      <w:r>
        <w:rPr>
          <w:rFonts w:ascii="Arial" w:eastAsia="SimSun" w:hAnsi="Arial"/>
          <w:noProof/>
          <w:color w:val="999999"/>
          <w:sz w:val="8"/>
          <w:szCs w:val="8"/>
          <w:lang w:val="fr-FR"/>
        </w:rPr>
        <w:t xml:space="preserve">toute personne physique </w:t>
      </w:r>
      <w:r w:rsidRPr="00281909">
        <w:rPr>
          <w:rFonts w:ascii="Arial" w:eastAsia="SimSun" w:hAnsi="Arial"/>
          <w:noProof/>
          <w:color w:val="999999"/>
          <w:sz w:val="8"/>
          <w:szCs w:val="8"/>
          <w:lang w:val="fr-FR"/>
        </w:rPr>
        <w:t xml:space="preserve">dispose d’un droit d’accès, de rectification, d’effacement, ainsi que d’un droit d’opposition, de limitation et de portabilité relativement aux informations la concernant. Ces droits </w:t>
      </w:r>
      <w:r>
        <w:rPr>
          <w:rFonts w:ascii="Arial" w:eastAsia="SimSun" w:hAnsi="Arial"/>
          <w:noProof/>
          <w:color w:val="999999"/>
          <w:sz w:val="8"/>
          <w:szCs w:val="8"/>
          <w:lang w:val="fr-FR"/>
        </w:rPr>
        <w:t>pour</w:t>
      </w:r>
      <w:r w:rsidRPr="00281909">
        <w:rPr>
          <w:rFonts w:ascii="Arial" w:eastAsia="SimSun" w:hAnsi="Arial"/>
          <w:noProof/>
          <w:color w:val="999999"/>
          <w:sz w:val="8"/>
          <w:szCs w:val="8"/>
          <w:lang w:val="fr-FR"/>
        </w:rPr>
        <w:t>ront être exercés auprès de</w:t>
      </w:r>
      <w:r>
        <w:rPr>
          <w:rFonts w:ascii="Arial" w:eastAsia="SimSun" w:hAnsi="Arial"/>
          <w:noProof/>
          <w:color w:val="999999"/>
          <w:sz w:val="8"/>
          <w:szCs w:val="8"/>
          <w:lang w:val="fr-FR"/>
        </w:rPr>
        <w:t xml:space="preserve"> TOTAL , soit </w:t>
      </w:r>
      <w:r w:rsidR="003E1FDD" w:rsidRPr="00DD632A">
        <w:rPr>
          <w:rFonts w:ascii="Arial" w:eastAsia="SimSun" w:hAnsi="Arial"/>
          <w:noProof/>
          <w:color w:val="999999"/>
          <w:sz w:val="8"/>
          <w:szCs w:val="8"/>
          <w:lang w:val="fr-BE"/>
        </w:rPr>
        <w:t>à l’adresse</w:t>
      </w:r>
      <w:r>
        <w:rPr>
          <w:rFonts w:ascii="Arial" w:eastAsia="SimSun" w:hAnsi="Arial"/>
          <w:noProof/>
          <w:color w:val="999999"/>
          <w:sz w:val="8"/>
          <w:szCs w:val="8"/>
          <w:lang w:val="fr-BE"/>
        </w:rPr>
        <w:t xml:space="preserve"> suivante</w:t>
      </w:r>
      <w:r w:rsidR="003E1FDD" w:rsidRPr="00DD632A">
        <w:rPr>
          <w:rFonts w:ascii="Arial" w:eastAsia="SimSun" w:hAnsi="Arial"/>
          <w:noProof/>
          <w:color w:val="999999"/>
          <w:sz w:val="8"/>
          <w:szCs w:val="8"/>
          <w:lang w:val="fr-BE"/>
        </w:rPr>
        <w:t>:</w:t>
      </w:r>
      <w:r w:rsidR="00B670ED">
        <w:rPr>
          <w:rFonts w:ascii="Arial" w:eastAsia="SimSun" w:hAnsi="Arial"/>
          <w:noProof/>
          <w:color w:val="999999"/>
          <w:sz w:val="8"/>
          <w:szCs w:val="8"/>
          <w:lang w:val="fr-BE"/>
        </w:rPr>
        <w:t xml:space="preserve"> TOTAL </w:t>
      </w:r>
      <w:r w:rsidR="00B670ED" w:rsidRPr="00B670ED">
        <w:rPr>
          <w:rFonts w:ascii="Arial" w:eastAsia="SimSun" w:hAnsi="Arial"/>
          <w:noProof/>
          <w:color w:val="999999"/>
          <w:sz w:val="8"/>
          <w:szCs w:val="8"/>
          <w:lang w:val="fr-FR"/>
        </w:rPr>
        <w:t xml:space="preserve">– Département MOBILITY AND </w:t>
      </w:r>
      <w:r w:rsidR="002F2B6A">
        <w:rPr>
          <w:rFonts w:ascii="Arial" w:eastAsia="SimSun" w:hAnsi="Arial"/>
          <w:noProof/>
          <w:color w:val="999999"/>
          <w:sz w:val="8"/>
          <w:szCs w:val="8"/>
          <w:lang w:val="fr-FR"/>
        </w:rPr>
        <w:t>NEW ENERGIES</w:t>
      </w:r>
      <w:r w:rsidR="00B670ED">
        <w:rPr>
          <w:rFonts w:ascii="Arial" w:eastAsia="SimSun" w:hAnsi="Arial"/>
          <w:noProof/>
          <w:color w:val="999999"/>
          <w:sz w:val="8"/>
          <w:szCs w:val="8"/>
          <w:lang w:val="fr-FR"/>
        </w:rPr>
        <w:t>,</w:t>
      </w:r>
      <w:r w:rsidR="003E1FDD" w:rsidRPr="00DD632A">
        <w:rPr>
          <w:rFonts w:ascii="Arial" w:eastAsia="SimSun" w:hAnsi="Arial"/>
          <w:noProof/>
          <w:color w:val="999999"/>
          <w:sz w:val="8"/>
          <w:szCs w:val="8"/>
          <w:lang w:val="fr-BE"/>
        </w:rPr>
        <w:t xml:space="preserve"> rue du commerce, </w:t>
      </w:r>
      <w:r w:rsidR="00B670ED">
        <w:rPr>
          <w:rFonts w:ascii="Arial" w:eastAsia="SimSun" w:hAnsi="Arial"/>
          <w:noProof/>
          <w:color w:val="999999"/>
          <w:sz w:val="8"/>
          <w:szCs w:val="8"/>
          <w:lang w:val="fr-BE"/>
        </w:rPr>
        <w:t xml:space="preserve">93 - </w:t>
      </w:r>
      <w:r w:rsidR="003E1FDD" w:rsidRPr="00DD632A">
        <w:rPr>
          <w:rFonts w:ascii="Arial" w:eastAsia="SimSun" w:hAnsi="Arial"/>
          <w:noProof/>
          <w:color w:val="999999"/>
          <w:sz w:val="8"/>
          <w:szCs w:val="8"/>
          <w:lang w:val="fr-BE"/>
        </w:rPr>
        <w:t>1040 Bruxelles</w:t>
      </w:r>
      <w:r w:rsidR="00B670ED">
        <w:rPr>
          <w:rFonts w:ascii="Arial" w:eastAsia="SimSun" w:hAnsi="Arial"/>
          <w:noProof/>
          <w:color w:val="999999"/>
          <w:sz w:val="8"/>
          <w:szCs w:val="8"/>
          <w:lang w:val="fr-BE"/>
        </w:rPr>
        <w:t xml:space="preserve">, soit à l’adresse électronique suivante : </w:t>
      </w:r>
      <w:hyperlink r:id="rId20" w:history="1">
        <w:r w:rsidR="00B670ED" w:rsidRPr="00B670ED">
          <w:rPr>
            <w:rStyle w:val="Lienhypertexte"/>
            <w:rFonts w:ascii="Arial" w:eastAsia="SimSun" w:hAnsi="Arial"/>
            <w:noProof/>
            <w:sz w:val="8"/>
            <w:szCs w:val="8"/>
            <w:lang w:val="fr-BE"/>
          </w:rPr>
          <w:t>MS.BE-privacy@total.be</w:t>
        </w:r>
      </w:hyperlink>
      <w:r w:rsidR="003E1FDD" w:rsidRPr="00DD632A">
        <w:rPr>
          <w:rFonts w:ascii="Arial" w:eastAsia="SimSun" w:hAnsi="Arial"/>
          <w:noProof/>
          <w:color w:val="999999"/>
          <w:sz w:val="8"/>
          <w:szCs w:val="8"/>
          <w:lang w:val="fr-BE"/>
        </w:rPr>
        <w:t>.</w:t>
      </w:r>
      <w:r w:rsidR="00B670ED">
        <w:rPr>
          <w:rFonts w:ascii="Arial" w:eastAsia="SimSun" w:hAnsi="Arial"/>
          <w:noProof/>
          <w:color w:val="999999"/>
          <w:sz w:val="8"/>
          <w:szCs w:val="8"/>
          <w:lang w:val="fr-BE"/>
        </w:rPr>
        <w:t xml:space="preserve"> </w:t>
      </w:r>
    </w:p>
    <w:p w14:paraId="6C589D5B" w14:textId="5BD46996" w:rsidR="00BD577C" w:rsidRPr="003E1FDD" w:rsidRDefault="00B670ED" w:rsidP="00160BC8">
      <w:pPr>
        <w:spacing w:after="0" w:line="240" w:lineRule="auto"/>
        <w:jc w:val="both"/>
        <w:rPr>
          <w:rFonts w:ascii="Arial" w:hAnsi="Arial" w:cs="Arial"/>
          <w:color w:val="595959" w:themeColor="text1" w:themeTint="A6"/>
          <w:sz w:val="8"/>
          <w:szCs w:val="8"/>
          <w:lang w:val="fr-BE"/>
        </w:rPr>
      </w:pPr>
      <w:r w:rsidRPr="00B670ED">
        <w:rPr>
          <w:rFonts w:ascii="Arial" w:eastAsia="SimSun" w:hAnsi="Arial"/>
          <w:noProof/>
          <w:color w:val="999999"/>
          <w:sz w:val="8"/>
          <w:szCs w:val="8"/>
          <w:lang w:val="fr-FR"/>
        </w:rPr>
        <w:t>Les données personnelles traitées dans le cadre du Contrat peuvent être transférées en dehors de l'Espace Economique Européen aux fins d’exécution du Contrat. Le cas échéant, elles sont protégées conformément à la règlementation applicable, par une clause contractuelle type de la Commission européenne</w:t>
      </w:r>
      <w:r w:rsidR="007A478A">
        <w:rPr>
          <w:rFonts w:ascii="Arial" w:eastAsia="SimSun" w:hAnsi="Arial"/>
          <w:noProof/>
          <w:color w:val="999999"/>
          <w:sz w:val="8"/>
          <w:szCs w:val="8"/>
          <w:lang w:val="fr-FR"/>
        </w:rPr>
        <w:t xml:space="preserve"> ou</w:t>
      </w:r>
      <w:r w:rsidRPr="00B670ED">
        <w:rPr>
          <w:rFonts w:ascii="Arial" w:eastAsia="SimSun" w:hAnsi="Arial"/>
          <w:noProof/>
          <w:color w:val="999999"/>
          <w:sz w:val="8"/>
          <w:szCs w:val="8"/>
          <w:lang w:val="fr-FR"/>
        </w:rPr>
        <w:t xml:space="preserve"> par les règles contraignantes d'entreprise (ou BCR) du Groupe TOTAL (</w:t>
      </w:r>
      <w:hyperlink r:id="rId21" w:anchor="Binding%20Corporate%20Rules%20de%20Total" w:history="1">
        <w:r w:rsidRPr="00B670ED">
          <w:rPr>
            <w:rStyle w:val="Lienhypertexte"/>
            <w:rFonts w:ascii="Arial" w:eastAsia="SimSun" w:hAnsi="Arial"/>
            <w:noProof/>
            <w:sz w:val="8"/>
            <w:szCs w:val="8"/>
            <w:lang w:val="fr-FR"/>
          </w:rPr>
          <w:t>https://www.total.com/fr/donnees-personnelles#Binding%20Corporate%20Rules%20de%20Total</w:t>
        </w:r>
      </w:hyperlink>
      <w:r w:rsidRPr="00B670ED">
        <w:rPr>
          <w:rFonts w:ascii="Arial" w:eastAsia="SimSun" w:hAnsi="Arial"/>
          <w:noProof/>
          <w:color w:val="999999"/>
          <w:sz w:val="8"/>
          <w:szCs w:val="8"/>
          <w:lang w:val="fr-FR"/>
        </w:rPr>
        <w:t>)</w:t>
      </w:r>
      <w:r w:rsidR="007A478A">
        <w:rPr>
          <w:rFonts w:ascii="Arial" w:eastAsia="SimSun" w:hAnsi="Arial"/>
          <w:noProof/>
          <w:color w:val="999999"/>
          <w:sz w:val="8"/>
          <w:szCs w:val="8"/>
          <w:lang w:val="fr-FR"/>
        </w:rPr>
        <w:t>.</w:t>
      </w:r>
      <w:r w:rsidRPr="00B670ED">
        <w:rPr>
          <w:rFonts w:ascii="Arial" w:eastAsia="SimSun" w:hAnsi="Arial"/>
          <w:noProof/>
          <w:color w:val="999999"/>
          <w:sz w:val="8"/>
          <w:szCs w:val="8"/>
          <w:lang w:val="fr-FR"/>
        </w:rPr>
        <w:t xml:space="preserve"> </w:t>
      </w:r>
    </w:p>
    <w:sectPr w:rsidR="00BD577C" w:rsidRPr="003E1FDD" w:rsidSect="00FF4EB3">
      <w:type w:val="continuous"/>
      <w:pgSz w:w="11907" w:h="16839" w:code="9"/>
      <w:pgMar w:top="426" w:right="425" w:bottom="720" w:left="426" w:header="708" w:footer="708" w:gutter="0"/>
      <w:cols w:num="2" w:space="47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498F1" w14:textId="77777777" w:rsidR="00386016" w:rsidRDefault="00386016">
      <w:pPr>
        <w:spacing w:after="0" w:line="240" w:lineRule="auto"/>
      </w:pPr>
    </w:p>
  </w:endnote>
  <w:endnote w:type="continuationSeparator" w:id="0">
    <w:p w14:paraId="3DA09A5D" w14:textId="77777777" w:rsidR="00386016" w:rsidRDefault="003860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NeueLT-Condensed">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DFC04" w14:textId="77777777" w:rsidR="00D82B03" w:rsidRDefault="00D82B0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F19E9" w14:textId="213DA449" w:rsidR="00EE28B2" w:rsidRPr="00EE28B2" w:rsidRDefault="000F4100" w:rsidP="00FF7236">
    <w:pPr>
      <w:tabs>
        <w:tab w:val="left" w:pos="1962"/>
        <w:tab w:val="center" w:pos="4680"/>
        <w:tab w:val="right" w:pos="10065"/>
        <w:tab w:val="right" w:pos="11056"/>
      </w:tabs>
      <w:spacing w:before="120" w:after="0" w:line="240" w:lineRule="auto"/>
      <w:ind w:left="-426" w:firstLine="426"/>
      <w:rPr>
        <w:lang w:val="en-US"/>
      </w:rPr>
    </w:pPr>
    <w:r>
      <w:rPr>
        <w:rFonts w:ascii="Arial" w:eastAsiaTheme="minorHAnsi" w:hAnsi="Arial" w:cs="Arial"/>
        <w:noProof/>
        <w:sz w:val="8"/>
        <w:lang w:val="en-US" w:eastAsia="en-US"/>
      </w:rPr>
      <mc:AlternateContent>
        <mc:Choice Requires="wps">
          <w:drawing>
            <wp:anchor distT="0" distB="0" distL="114300" distR="114300" simplePos="0" relativeHeight="251659264" behindDoc="0" locked="0" layoutInCell="0" allowOverlap="1" wp14:anchorId="54D4416F" wp14:editId="512F7173">
              <wp:simplePos x="0" y="0"/>
              <wp:positionH relativeFrom="page">
                <wp:posOffset>0</wp:posOffset>
              </wp:positionH>
              <wp:positionV relativeFrom="page">
                <wp:posOffset>10175875</wp:posOffset>
              </wp:positionV>
              <wp:extent cx="7560945" cy="325755"/>
              <wp:effectExtent l="0" t="0" r="0" b="0"/>
              <wp:wrapNone/>
              <wp:docPr id="1" name="MSIPCM72a1441f833a6aa792fea34f" descr="{&quot;HashCode&quot;:-23422096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3257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AA7F3E" w14:textId="5E4ED48D" w:rsidR="000F4100" w:rsidRPr="007D797B" w:rsidRDefault="000F4100" w:rsidP="000F4100">
                          <w:pPr>
                            <w:spacing w:after="0"/>
                            <w:rPr>
                              <w:rFonts w:ascii="Calibri" w:hAnsi="Calibri" w:cs="Calibri"/>
                              <w:color w:val="000000"/>
                              <w:sz w:val="20"/>
                              <w:lang w:val="en-US"/>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D4416F" id="_x0000_t202" coordsize="21600,21600" o:spt="202" path="m,l,21600r21600,l21600,xe">
              <v:stroke joinstyle="miter"/>
              <v:path gradientshapeok="t" o:connecttype="rect"/>
            </v:shapetype>
            <v:shape id="MSIPCM72a1441f833a6aa792fea34f" o:spid="_x0000_s1026" type="#_x0000_t202" alt="{&quot;HashCode&quot;:-234220969,&quot;Height&quot;:841.0,&quot;Width&quot;:595.0,&quot;Placement&quot;:&quot;Footer&quot;,&quot;Index&quot;:&quot;Primary&quot;,&quot;Section&quot;:1,&quot;Top&quot;:0.0,&quot;Left&quot;:0.0}" style="position:absolute;left:0;text-align:left;margin-left:0;margin-top:801.25pt;width:595.35pt;height:25.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nymsgIAAEcFAAAOAAAAZHJzL2Uyb0RvYy54bWysVN1v0zAQf0fif7D8wBMsadq0a1g6lU6D&#10;Sd1WqUN7dh27iZT4PNtdUxD/O+fE7WDwhHix78v38bs7X1y2TU2ehbEVqJwOzmJKhOJQVGqb068P&#10;1x/OKbGOqYLVoEROD8LSy9nbNxd7nYkESqgLYQg6UTbb65yWzuksiiwvRcPsGWihUCnBNMwha7ZR&#10;YdgevTd1lMTxONqDKbQBLqxF6VWvpLPOv5SCu3sprXCkzinm5rrTdOfGn9HsgmVbw3RZ8ZAG+4cs&#10;GlYpDHpydcUcIztT/eGqqbgBC9KdcWgikLLioqsBqxnEr6pZl0yLrhYEx+oTTPb/ueV3zytDqgJ7&#10;R4liDbbodn2zWtxOEjYYjQbyfDhkY8Ym00QKNhxJSgphOSL4/d3TDtzHL8yWCyhEz2UfkuEoSeLp&#10;ePo+6EW1LV3Qno9wQoLisSpcGeTpND3JVzXjohHq+KY3uQZwwvR0cHCjCtEGB/21MlXDzOE3qzWO&#10;AM5msBuEtw+ggyQ+BV4KeYyJwh9+NPbaZojQWiNGrv0ErYcpyC0KfcdbaRp/Yy8J6nHIDqfBEq0j&#10;HIWTdBxPRyklHHXDJJ2kqXcTvbzWxrrPAhriiZwazLqbJ/a8tK43PZr4YAquq7pGOctqRfY5HQ/T&#10;uHtw0qDzWmEMX0Ofq6dcu2lDARsoDliXgX4prObXFQZfMutWzOAWYCm42e4eD1kDBoFAUVKC+fY3&#10;ubfH4UQtJXvcqpzapx0zgpL6RuHYJukojv0edhwSpiOmOGrIbI5StWsWgBuLM4lpdaS3dfWRlAaa&#10;R9z8uQ+HKqY4Bs3p5kguHHKowJ+Di/m8o3HjNHNLtdbcu/bgeUwf2kdmdADeYcvu4Lh4LHuFf2/b&#10;d2C+cyCrrjke2R7OADhua9fe8LP47+BXvrN6+f9mPwEAAP//AwBQSwMEFAAGAAgAAAAhAKqcbTHf&#10;AAAACwEAAA8AAABkcnMvZG93bnJldi54bWxMj8FOwzAQRO9I/IO1SNyonaKWNsSpqkpFggMqoR/g&#10;xkuSYq8j22nD3+Oc4Lgzo9k3xWa0hl3Qh86RhGwmgCHVTnfUSDh+7h9WwEJUpJVxhBJ+MMCmvL0p&#10;VK7dlT7wUsWGpRIKuZLQxtjnnIe6RavCzPVIyfty3qqYTt9w7dU1lVvD50IsuVUdpQ+t6nHXYv1d&#10;DVbCFocsvJr9+aU7Voe383v0ereW8v5u3D4DizjGvzBM+AkdysR0cgPpwIyENCQmdSnmC2CTn63F&#10;E7DTpC0eV8DLgv/fUP4CAAD//wMAUEsBAi0AFAAGAAgAAAAhALaDOJL+AAAA4QEAABMAAAAAAAAA&#10;AAAAAAAAAAAAAFtDb250ZW50X1R5cGVzXS54bWxQSwECLQAUAAYACAAAACEAOP0h/9YAAACUAQAA&#10;CwAAAAAAAAAAAAAAAAAvAQAAX3JlbHMvLnJlbHNQSwECLQAUAAYACAAAACEATuJ8prICAABHBQAA&#10;DgAAAAAAAAAAAAAAAAAuAgAAZHJzL2Uyb0RvYy54bWxQSwECLQAUAAYACAAAACEAqpxtMd8AAAAL&#10;AQAADwAAAAAAAAAAAAAAAAAMBQAAZHJzL2Rvd25yZXYueG1sUEsFBgAAAAAEAAQA8wAAABgGAAAA&#10;AA==&#10;" o:allowincell="f" filled="f" stroked="f" strokeweight=".5pt">
              <v:textbox inset="20pt,0,,0">
                <w:txbxContent>
                  <w:p w14:paraId="6EAA7F3E" w14:textId="5E4ED48D" w:rsidR="000F4100" w:rsidRPr="007D797B" w:rsidRDefault="000F4100" w:rsidP="000F4100">
                    <w:pPr>
                      <w:spacing w:after="0"/>
                      <w:rPr>
                        <w:rFonts w:ascii="Calibri" w:hAnsi="Calibri" w:cs="Calibri"/>
                        <w:color w:val="000000"/>
                        <w:sz w:val="20"/>
                        <w:lang w:val="en-US"/>
                      </w:rPr>
                    </w:pPr>
                  </w:p>
                </w:txbxContent>
              </v:textbox>
              <w10:wrap anchorx="page" anchory="page"/>
            </v:shape>
          </w:pict>
        </mc:Fallback>
      </mc:AlternateContent>
    </w:r>
    <w:r w:rsidR="00AE0D9A">
      <w:rPr>
        <w:rFonts w:ascii="Arial" w:eastAsiaTheme="minorHAnsi" w:hAnsi="Arial" w:cs="Arial"/>
        <w:sz w:val="8"/>
        <w:lang w:val="en-US" w:eastAsia="en-US"/>
      </w:rPr>
      <w:t>F-CA 07 REV 03</w:t>
    </w:r>
    <w:r w:rsidR="00EE28B2" w:rsidRPr="001156E7">
      <w:rPr>
        <w:rFonts w:ascii="Arial" w:eastAsiaTheme="minorHAnsi" w:hAnsi="Arial" w:cs="Arial"/>
        <w:sz w:val="8"/>
        <w:lang w:val="en-US" w:eastAsia="en-US"/>
      </w:rPr>
      <w:t xml:space="preserve"> </w:t>
    </w:r>
    <w:r w:rsidR="00FF7236">
      <w:rPr>
        <w:rFonts w:ascii="Arial" w:eastAsiaTheme="minorHAnsi" w:hAnsi="Arial" w:cs="Arial"/>
        <w:sz w:val="8"/>
        <w:lang w:val="en-US" w:eastAsia="en-US"/>
      </w:rPr>
      <w:t>du</w:t>
    </w:r>
    <w:r w:rsidR="00AE0D9A">
      <w:rPr>
        <w:rFonts w:ascii="Arial" w:eastAsiaTheme="minorHAnsi" w:hAnsi="Arial" w:cs="Arial"/>
        <w:sz w:val="8"/>
        <w:lang w:val="en-US" w:eastAsia="en-US"/>
      </w:rPr>
      <w:t xml:space="preserve"> 16/01/2020</w:t>
    </w:r>
    <w:r w:rsidR="00EE28B2" w:rsidRPr="001156E7">
      <w:rPr>
        <w:rFonts w:ascii="Arial" w:eastAsiaTheme="minorHAnsi" w:hAnsi="Arial" w:cs="Arial"/>
        <w:sz w:val="8"/>
        <w:lang w:val="en-US" w:eastAsia="en-US"/>
      </w:rPr>
      <w:t xml:space="preserve"> </w:t>
    </w:r>
    <w:r w:rsidR="00EE28B2" w:rsidRPr="001156E7">
      <w:rPr>
        <w:rFonts w:ascii="Arial" w:eastAsiaTheme="minorHAnsi" w:hAnsi="Arial" w:cs="Arial"/>
        <w:sz w:val="8"/>
        <w:lang w:val="en-US" w:eastAsia="en-US"/>
      </w:rPr>
      <w:tab/>
    </w:r>
    <w:r w:rsidR="00EE28B2">
      <w:rPr>
        <w:rFonts w:ascii="Arial" w:eastAsiaTheme="minorHAnsi" w:hAnsi="Arial" w:cs="Arial"/>
        <w:sz w:val="8"/>
        <w:lang w:val="en-US" w:eastAsia="en-US"/>
      </w:rPr>
      <w:tab/>
    </w:r>
    <w:r w:rsidR="00EE28B2" w:rsidRPr="001156E7">
      <w:rPr>
        <w:rFonts w:ascii="Arial" w:eastAsiaTheme="minorHAnsi" w:hAnsi="Arial" w:cs="Arial"/>
        <w:sz w:val="8"/>
        <w:lang w:val="en-US" w:eastAsia="en-US"/>
      </w:rPr>
      <w:tab/>
      <w:t>OPD-OTH-BE-MV-F-CA 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40CE1" w14:textId="77777777" w:rsidR="00D82B03" w:rsidRDefault="00D82B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1AAC2" w14:textId="77777777" w:rsidR="00386016" w:rsidRDefault="00386016">
      <w:pPr>
        <w:spacing w:after="0" w:line="240" w:lineRule="auto"/>
      </w:pPr>
    </w:p>
  </w:footnote>
  <w:footnote w:type="continuationSeparator" w:id="0">
    <w:p w14:paraId="411F307A" w14:textId="77777777" w:rsidR="00386016" w:rsidRDefault="003860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77DF3" w14:textId="77777777" w:rsidR="00D82B03" w:rsidRDefault="00D82B0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A7DAD" w14:textId="77777777" w:rsidR="00D82B03" w:rsidRDefault="00D82B0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EF556" w14:textId="77777777" w:rsidR="00D82B03" w:rsidRDefault="00D82B0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6905F9"/>
    <w:multiLevelType w:val="hybridMultilevel"/>
    <w:tmpl w:val="E5A0AC5E"/>
    <w:lvl w:ilvl="0" w:tplc="DBF27EFA">
      <w:start w:val="20"/>
      <w:numFmt w:val="bullet"/>
      <w:lvlText w:val="-"/>
      <w:lvlJc w:val="left"/>
      <w:pPr>
        <w:ind w:left="720" w:hanging="360"/>
      </w:pPr>
      <w:rPr>
        <w:rFonts w:ascii="HelveticaNeueLT-Condensed" w:eastAsia="Calibri" w:hAnsi="HelveticaNeueLT-Condensed" w:cs="HelveticaNeueLT-Condense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removeDateAndTime/>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77C"/>
    <w:rsid w:val="00022B4B"/>
    <w:rsid w:val="00035934"/>
    <w:rsid w:val="00066C6A"/>
    <w:rsid w:val="00067F0F"/>
    <w:rsid w:val="000746EA"/>
    <w:rsid w:val="00074B73"/>
    <w:rsid w:val="00084372"/>
    <w:rsid w:val="00084DF6"/>
    <w:rsid w:val="00097AAF"/>
    <w:rsid w:val="000C63EA"/>
    <w:rsid w:val="000D0832"/>
    <w:rsid w:val="000D5097"/>
    <w:rsid w:val="000F4100"/>
    <w:rsid w:val="00105A52"/>
    <w:rsid w:val="00111D93"/>
    <w:rsid w:val="00113725"/>
    <w:rsid w:val="00141A4A"/>
    <w:rsid w:val="00150FA0"/>
    <w:rsid w:val="00160BC8"/>
    <w:rsid w:val="00164F47"/>
    <w:rsid w:val="00171A57"/>
    <w:rsid w:val="00173746"/>
    <w:rsid w:val="00176959"/>
    <w:rsid w:val="00183D8C"/>
    <w:rsid w:val="00187822"/>
    <w:rsid w:val="001965B0"/>
    <w:rsid w:val="001969FC"/>
    <w:rsid w:val="001A26C5"/>
    <w:rsid w:val="001A5DE9"/>
    <w:rsid w:val="001F5DEC"/>
    <w:rsid w:val="0021093E"/>
    <w:rsid w:val="00211B35"/>
    <w:rsid w:val="002255E8"/>
    <w:rsid w:val="002412C2"/>
    <w:rsid w:val="00262178"/>
    <w:rsid w:val="00263BCF"/>
    <w:rsid w:val="00270C87"/>
    <w:rsid w:val="00275341"/>
    <w:rsid w:val="00281909"/>
    <w:rsid w:val="00281C2A"/>
    <w:rsid w:val="002A1A8F"/>
    <w:rsid w:val="002D08BE"/>
    <w:rsid w:val="002E3E64"/>
    <w:rsid w:val="002E40B1"/>
    <w:rsid w:val="002F2B6A"/>
    <w:rsid w:val="002F5545"/>
    <w:rsid w:val="0031131D"/>
    <w:rsid w:val="0031524C"/>
    <w:rsid w:val="003331AA"/>
    <w:rsid w:val="00337165"/>
    <w:rsid w:val="0034589D"/>
    <w:rsid w:val="003662B2"/>
    <w:rsid w:val="00383BAB"/>
    <w:rsid w:val="00386016"/>
    <w:rsid w:val="003974FF"/>
    <w:rsid w:val="003C3FEE"/>
    <w:rsid w:val="003D60A0"/>
    <w:rsid w:val="003E1FDD"/>
    <w:rsid w:val="003E290F"/>
    <w:rsid w:val="003F573F"/>
    <w:rsid w:val="00421D60"/>
    <w:rsid w:val="0043340C"/>
    <w:rsid w:val="0043457E"/>
    <w:rsid w:val="00447864"/>
    <w:rsid w:val="00447A20"/>
    <w:rsid w:val="00450802"/>
    <w:rsid w:val="00450C08"/>
    <w:rsid w:val="004731C6"/>
    <w:rsid w:val="00492463"/>
    <w:rsid w:val="004A541C"/>
    <w:rsid w:val="004C628C"/>
    <w:rsid w:val="004D4EA8"/>
    <w:rsid w:val="004D6006"/>
    <w:rsid w:val="004F4292"/>
    <w:rsid w:val="005201F7"/>
    <w:rsid w:val="00522296"/>
    <w:rsid w:val="005253FC"/>
    <w:rsid w:val="0052687F"/>
    <w:rsid w:val="00530E58"/>
    <w:rsid w:val="005316F4"/>
    <w:rsid w:val="00531AE1"/>
    <w:rsid w:val="00543D7B"/>
    <w:rsid w:val="005559FE"/>
    <w:rsid w:val="00577E09"/>
    <w:rsid w:val="00583B70"/>
    <w:rsid w:val="00595429"/>
    <w:rsid w:val="005A38CD"/>
    <w:rsid w:val="005B436A"/>
    <w:rsid w:val="005C0AA3"/>
    <w:rsid w:val="005E7DE7"/>
    <w:rsid w:val="005F3414"/>
    <w:rsid w:val="00615D8D"/>
    <w:rsid w:val="006170BD"/>
    <w:rsid w:val="006218C7"/>
    <w:rsid w:val="006231F9"/>
    <w:rsid w:val="00651417"/>
    <w:rsid w:val="00651A28"/>
    <w:rsid w:val="006827A1"/>
    <w:rsid w:val="00683CCD"/>
    <w:rsid w:val="00685E47"/>
    <w:rsid w:val="0068668A"/>
    <w:rsid w:val="00690446"/>
    <w:rsid w:val="0069164F"/>
    <w:rsid w:val="00692BF6"/>
    <w:rsid w:val="00696540"/>
    <w:rsid w:val="006B26F0"/>
    <w:rsid w:val="006C53E2"/>
    <w:rsid w:val="006D49D5"/>
    <w:rsid w:val="006F2051"/>
    <w:rsid w:val="00707D6D"/>
    <w:rsid w:val="0071148E"/>
    <w:rsid w:val="0072239B"/>
    <w:rsid w:val="00725AB5"/>
    <w:rsid w:val="00726FCA"/>
    <w:rsid w:val="00731F69"/>
    <w:rsid w:val="00735F21"/>
    <w:rsid w:val="00750DD6"/>
    <w:rsid w:val="0079153F"/>
    <w:rsid w:val="00793548"/>
    <w:rsid w:val="007960DB"/>
    <w:rsid w:val="007966CC"/>
    <w:rsid w:val="007A478A"/>
    <w:rsid w:val="007C6CF4"/>
    <w:rsid w:val="007D797B"/>
    <w:rsid w:val="007E4273"/>
    <w:rsid w:val="007E7035"/>
    <w:rsid w:val="00806ADD"/>
    <w:rsid w:val="0081436E"/>
    <w:rsid w:val="00815347"/>
    <w:rsid w:val="0082241E"/>
    <w:rsid w:val="008543CC"/>
    <w:rsid w:val="00873DA0"/>
    <w:rsid w:val="008928AC"/>
    <w:rsid w:val="0089408B"/>
    <w:rsid w:val="008A62A8"/>
    <w:rsid w:val="008B52A0"/>
    <w:rsid w:val="008D3B56"/>
    <w:rsid w:val="008D5F25"/>
    <w:rsid w:val="008E2F5F"/>
    <w:rsid w:val="008E3BD3"/>
    <w:rsid w:val="009005DA"/>
    <w:rsid w:val="00901582"/>
    <w:rsid w:val="009242FF"/>
    <w:rsid w:val="00977CE1"/>
    <w:rsid w:val="00992A23"/>
    <w:rsid w:val="009932FD"/>
    <w:rsid w:val="009951D3"/>
    <w:rsid w:val="009A7E09"/>
    <w:rsid w:val="009E29D5"/>
    <w:rsid w:val="009E3E11"/>
    <w:rsid w:val="009F12A1"/>
    <w:rsid w:val="009F3DC7"/>
    <w:rsid w:val="00A04D79"/>
    <w:rsid w:val="00A0673E"/>
    <w:rsid w:val="00A12153"/>
    <w:rsid w:val="00A1339D"/>
    <w:rsid w:val="00A24CF8"/>
    <w:rsid w:val="00A43B5C"/>
    <w:rsid w:val="00A46B90"/>
    <w:rsid w:val="00A5767D"/>
    <w:rsid w:val="00A61D5A"/>
    <w:rsid w:val="00A64F5A"/>
    <w:rsid w:val="00A721D8"/>
    <w:rsid w:val="00A73004"/>
    <w:rsid w:val="00A95421"/>
    <w:rsid w:val="00AA10C5"/>
    <w:rsid w:val="00AA1AC5"/>
    <w:rsid w:val="00AA7E62"/>
    <w:rsid w:val="00AE0D9A"/>
    <w:rsid w:val="00AE438B"/>
    <w:rsid w:val="00AF401C"/>
    <w:rsid w:val="00B1776C"/>
    <w:rsid w:val="00B35C47"/>
    <w:rsid w:val="00B6399A"/>
    <w:rsid w:val="00B670ED"/>
    <w:rsid w:val="00B85DE6"/>
    <w:rsid w:val="00B914EB"/>
    <w:rsid w:val="00B92334"/>
    <w:rsid w:val="00B9340F"/>
    <w:rsid w:val="00B938C9"/>
    <w:rsid w:val="00B950BF"/>
    <w:rsid w:val="00BA55E4"/>
    <w:rsid w:val="00BA693E"/>
    <w:rsid w:val="00BD577C"/>
    <w:rsid w:val="00BE565E"/>
    <w:rsid w:val="00BE7CE6"/>
    <w:rsid w:val="00C2163F"/>
    <w:rsid w:val="00C2688E"/>
    <w:rsid w:val="00C27703"/>
    <w:rsid w:val="00C344B3"/>
    <w:rsid w:val="00C44DB5"/>
    <w:rsid w:val="00C52358"/>
    <w:rsid w:val="00C55A77"/>
    <w:rsid w:val="00C707CA"/>
    <w:rsid w:val="00C72329"/>
    <w:rsid w:val="00C80780"/>
    <w:rsid w:val="00C974D4"/>
    <w:rsid w:val="00CB379A"/>
    <w:rsid w:val="00CB6D7A"/>
    <w:rsid w:val="00CC1C30"/>
    <w:rsid w:val="00CE25DA"/>
    <w:rsid w:val="00CE37ED"/>
    <w:rsid w:val="00D0709C"/>
    <w:rsid w:val="00D165C2"/>
    <w:rsid w:val="00D82B03"/>
    <w:rsid w:val="00D86403"/>
    <w:rsid w:val="00D870FC"/>
    <w:rsid w:val="00DA27CE"/>
    <w:rsid w:val="00DA713B"/>
    <w:rsid w:val="00DA7E4C"/>
    <w:rsid w:val="00DB4283"/>
    <w:rsid w:val="00DC2A5F"/>
    <w:rsid w:val="00DC3690"/>
    <w:rsid w:val="00DC7043"/>
    <w:rsid w:val="00DD502B"/>
    <w:rsid w:val="00DD632A"/>
    <w:rsid w:val="00DE00DC"/>
    <w:rsid w:val="00DE2FCC"/>
    <w:rsid w:val="00DE5F91"/>
    <w:rsid w:val="00E22F69"/>
    <w:rsid w:val="00E24207"/>
    <w:rsid w:val="00E3134D"/>
    <w:rsid w:val="00E430C8"/>
    <w:rsid w:val="00E7157B"/>
    <w:rsid w:val="00E8735D"/>
    <w:rsid w:val="00EB2B1F"/>
    <w:rsid w:val="00EB2E48"/>
    <w:rsid w:val="00ED0D09"/>
    <w:rsid w:val="00ED1389"/>
    <w:rsid w:val="00ED2C3D"/>
    <w:rsid w:val="00ED44F9"/>
    <w:rsid w:val="00EE28B2"/>
    <w:rsid w:val="00EF3D72"/>
    <w:rsid w:val="00F1399F"/>
    <w:rsid w:val="00F301F2"/>
    <w:rsid w:val="00F34964"/>
    <w:rsid w:val="00F35E1E"/>
    <w:rsid w:val="00F4308A"/>
    <w:rsid w:val="00F4763B"/>
    <w:rsid w:val="00F522B3"/>
    <w:rsid w:val="00F54346"/>
    <w:rsid w:val="00F640BC"/>
    <w:rsid w:val="00F87D1E"/>
    <w:rsid w:val="00F94634"/>
    <w:rsid w:val="00F97FCC"/>
    <w:rsid w:val="00FA0126"/>
    <w:rsid w:val="00FA0B5C"/>
    <w:rsid w:val="00FA37EF"/>
    <w:rsid w:val="00FB2140"/>
    <w:rsid w:val="00FC2C20"/>
    <w:rsid w:val="00FC5DF6"/>
    <w:rsid w:val="00FD56B5"/>
    <w:rsid w:val="00FD7E3C"/>
    <w:rsid w:val="00FF7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o:shapelayout v:ext="edit">
      <o:idmap v:ext="edit" data="1"/>
    </o:shapelayout>
  </w:shapeDefaults>
  <w:decimalSymbol w:val="."/>
  <w:listSeparator w:val=","/>
  <w14:docId w14:val="58F656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77C"/>
    <w:pPr>
      <w:spacing w:after="200" w:line="276" w:lineRule="auto"/>
    </w:pPr>
    <w:rPr>
      <w:lang w:val="nl-BE" w:eastAsia="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semiHidden/>
    <w:unhideWhenUsed/>
    <w:rsid w:val="003E1FDD"/>
    <w:pPr>
      <w:spacing w:after="120" w:line="252" w:lineRule="auto"/>
    </w:pPr>
    <w:rPr>
      <w:rFonts w:ascii="Calibri" w:hAnsi="Calibri" w:cs="Calibri"/>
      <w:lang w:val="en-US" w:eastAsia="zh-CN"/>
    </w:rPr>
  </w:style>
  <w:style w:type="character" w:customStyle="1" w:styleId="CorpsdetexteCar">
    <w:name w:val="Corps de texte Car"/>
    <w:basedOn w:val="Policepardfaut"/>
    <w:link w:val="Corpsdetexte"/>
    <w:uiPriority w:val="99"/>
    <w:semiHidden/>
    <w:rsid w:val="003E1FDD"/>
    <w:rPr>
      <w:rFonts w:ascii="Calibri" w:hAnsi="Calibri" w:cs="Calibri"/>
    </w:rPr>
  </w:style>
  <w:style w:type="paragraph" w:styleId="En-tte">
    <w:name w:val="header"/>
    <w:basedOn w:val="Normal"/>
    <w:link w:val="En-tteCar"/>
    <w:uiPriority w:val="99"/>
    <w:unhideWhenUsed/>
    <w:rsid w:val="00105A52"/>
    <w:pPr>
      <w:tabs>
        <w:tab w:val="center" w:pos="4680"/>
        <w:tab w:val="right" w:pos="9360"/>
      </w:tabs>
      <w:spacing w:after="0" w:line="240" w:lineRule="auto"/>
    </w:pPr>
  </w:style>
  <w:style w:type="character" w:customStyle="1" w:styleId="En-tteCar">
    <w:name w:val="En-tête Car"/>
    <w:basedOn w:val="Policepardfaut"/>
    <w:link w:val="En-tte"/>
    <w:uiPriority w:val="99"/>
    <w:rsid w:val="00105A52"/>
    <w:rPr>
      <w:lang w:val="nl-BE" w:eastAsia="nl-BE"/>
    </w:rPr>
  </w:style>
  <w:style w:type="paragraph" w:styleId="Pieddepage">
    <w:name w:val="footer"/>
    <w:basedOn w:val="Normal"/>
    <w:link w:val="PieddepageCar"/>
    <w:uiPriority w:val="99"/>
    <w:unhideWhenUsed/>
    <w:rsid w:val="00105A5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05A52"/>
    <w:rPr>
      <w:lang w:val="nl-BE" w:eastAsia="nl-BE"/>
    </w:rPr>
  </w:style>
  <w:style w:type="paragraph" w:styleId="Paragraphedeliste">
    <w:name w:val="List Paragraph"/>
    <w:basedOn w:val="Normal"/>
    <w:uiPriority w:val="34"/>
    <w:qFormat/>
    <w:rsid w:val="005E7DE7"/>
    <w:pPr>
      <w:ind w:left="720"/>
      <w:contextualSpacing/>
    </w:pPr>
  </w:style>
  <w:style w:type="character" w:styleId="Lienhypertexte">
    <w:name w:val="Hyperlink"/>
    <w:basedOn w:val="Policepardfaut"/>
    <w:uiPriority w:val="99"/>
    <w:unhideWhenUsed/>
    <w:rsid w:val="005E7DE7"/>
    <w:rPr>
      <w:color w:val="0563C1"/>
      <w:u w:val="single"/>
    </w:rPr>
  </w:style>
  <w:style w:type="paragraph" w:styleId="Textedebulles">
    <w:name w:val="Balloon Text"/>
    <w:basedOn w:val="Normal"/>
    <w:link w:val="TextedebullesCar"/>
    <w:uiPriority w:val="99"/>
    <w:semiHidden/>
    <w:unhideWhenUsed/>
    <w:rsid w:val="007E427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4273"/>
    <w:rPr>
      <w:rFonts w:ascii="Segoe UI" w:hAnsi="Segoe UI" w:cs="Segoe UI"/>
      <w:sz w:val="18"/>
      <w:szCs w:val="18"/>
      <w:lang w:val="nl-BE" w:eastAsia="nl-BE"/>
    </w:rPr>
  </w:style>
  <w:style w:type="character" w:styleId="Marquedecommentaire">
    <w:name w:val="annotation reference"/>
    <w:basedOn w:val="Policepardfaut"/>
    <w:uiPriority w:val="99"/>
    <w:semiHidden/>
    <w:unhideWhenUsed/>
    <w:rsid w:val="00522296"/>
    <w:rPr>
      <w:sz w:val="16"/>
      <w:szCs w:val="16"/>
    </w:rPr>
  </w:style>
  <w:style w:type="paragraph" w:styleId="Commentaire">
    <w:name w:val="annotation text"/>
    <w:basedOn w:val="Normal"/>
    <w:link w:val="CommentaireCar"/>
    <w:uiPriority w:val="99"/>
    <w:semiHidden/>
    <w:unhideWhenUsed/>
    <w:rsid w:val="00522296"/>
    <w:pPr>
      <w:spacing w:line="240" w:lineRule="auto"/>
    </w:pPr>
    <w:rPr>
      <w:sz w:val="20"/>
      <w:szCs w:val="20"/>
    </w:rPr>
  </w:style>
  <w:style w:type="character" w:customStyle="1" w:styleId="CommentaireCar">
    <w:name w:val="Commentaire Car"/>
    <w:basedOn w:val="Policepardfaut"/>
    <w:link w:val="Commentaire"/>
    <w:uiPriority w:val="99"/>
    <w:semiHidden/>
    <w:rsid w:val="00522296"/>
    <w:rPr>
      <w:sz w:val="20"/>
      <w:szCs w:val="20"/>
      <w:lang w:val="nl-BE" w:eastAsia="nl-BE"/>
    </w:rPr>
  </w:style>
  <w:style w:type="paragraph" w:styleId="Objetducommentaire">
    <w:name w:val="annotation subject"/>
    <w:basedOn w:val="Commentaire"/>
    <w:next w:val="Commentaire"/>
    <w:link w:val="ObjetducommentaireCar"/>
    <w:uiPriority w:val="99"/>
    <w:semiHidden/>
    <w:unhideWhenUsed/>
    <w:rsid w:val="00522296"/>
    <w:rPr>
      <w:b/>
      <w:bCs/>
    </w:rPr>
  </w:style>
  <w:style w:type="character" w:customStyle="1" w:styleId="ObjetducommentaireCar">
    <w:name w:val="Objet du commentaire Car"/>
    <w:basedOn w:val="CommentaireCar"/>
    <w:link w:val="Objetducommentaire"/>
    <w:uiPriority w:val="99"/>
    <w:semiHidden/>
    <w:rsid w:val="00522296"/>
    <w:rPr>
      <w:b/>
      <w:bCs/>
      <w:sz w:val="20"/>
      <w:szCs w:val="20"/>
      <w:lang w:val="nl-BE" w:eastAsia="nl-BE"/>
    </w:rPr>
  </w:style>
  <w:style w:type="character" w:styleId="Mentionnonrsolue">
    <w:name w:val="Unresolved Mention"/>
    <w:basedOn w:val="Policepardfaut"/>
    <w:uiPriority w:val="99"/>
    <w:semiHidden/>
    <w:unhideWhenUsed/>
    <w:rsid w:val="00A72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6932">
      <w:bodyDiv w:val="1"/>
      <w:marLeft w:val="0"/>
      <w:marRight w:val="0"/>
      <w:marTop w:val="0"/>
      <w:marBottom w:val="0"/>
      <w:divBdr>
        <w:top w:val="none" w:sz="0" w:space="0" w:color="auto"/>
        <w:left w:val="none" w:sz="0" w:space="0" w:color="auto"/>
        <w:bottom w:val="none" w:sz="0" w:space="0" w:color="auto"/>
        <w:right w:val="none" w:sz="0" w:space="0" w:color="auto"/>
      </w:divBdr>
    </w:div>
    <w:div w:id="46496309">
      <w:bodyDiv w:val="1"/>
      <w:marLeft w:val="0"/>
      <w:marRight w:val="0"/>
      <w:marTop w:val="0"/>
      <w:marBottom w:val="0"/>
      <w:divBdr>
        <w:top w:val="none" w:sz="0" w:space="0" w:color="auto"/>
        <w:left w:val="none" w:sz="0" w:space="0" w:color="auto"/>
        <w:bottom w:val="none" w:sz="0" w:space="0" w:color="auto"/>
        <w:right w:val="none" w:sz="0" w:space="0" w:color="auto"/>
      </w:divBdr>
    </w:div>
    <w:div w:id="430052241">
      <w:bodyDiv w:val="1"/>
      <w:marLeft w:val="0"/>
      <w:marRight w:val="0"/>
      <w:marTop w:val="0"/>
      <w:marBottom w:val="0"/>
      <w:divBdr>
        <w:top w:val="none" w:sz="0" w:space="0" w:color="auto"/>
        <w:left w:val="none" w:sz="0" w:space="0" w:color="auto"/>
        <w:bottom w:val="none" w:sz="0" w:space="0" w:color="auto"/>
        <w:right w:val="none" w:sz="0" w:space="0" w:color="auto"/>
      </w:divBdr>
    </w:div>
    <w:div w:id="178403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otalcardsonline.total.be" TargetMode="External"/><Relationship Id="rId3" Type="http://schemas.openxmlformats.org/officeDocument/2006/relationships/customXml" Target="../customXml/item3.xml"/><Relationship Id="rId21" Type="http://schemas.openxmlformats.org/officeDocument/2006/relationships/hyperlink" Target="https://www.total.com/fr/donnees-personnelle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total.b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MS.BE-privacy@total.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lient.mobility.totalenergies.com/count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78B3D8BCF4984F876C44BAC027D0F9" ma:contentTypeVersion="13" ma:contentTypeDescription="Crée un document." ma:contentTypeScope="" ma:versionID="e1b831f2d019cfb5b30503bc9aeaba1f">
  <xsd:schema xmlns:xsd="http://www.w3.org/2001/XMLSchema" xmlns:xs="http://www.w3.org/2001/XMLSchema" xmlns:p="http://schemas.microsoft.com/office/2006/metadata/properties" xmlns:ns2="3fc4a1de-0fcd-436d-8745-66ce6f1dbb5c" xmlns:ns3="4b50f26b-75a6-4d91-ac13-e98b30e4ed8a" targetNamespace="http://schemas.microsoft.com/office/2006/metadata/properties" ma:root="true" ma:fieldsID="8508561a26afb2f20ab20449ba34ee4f" ns2:_="" ns3:_="">
    <xsd:import namespace="3fc4a1de-0fcd-436d-8745-66ce6f1dbb5c"/>
    <xsd:import namespace="4b50f26b-75a6-4d91-ac13-e98b30e4ed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4a1de-0fcd-436d-8745-66ce6f1db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50f26b-75a6-4d91-ac13-e98b30e4ed8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59EE0F-0C06-4E0D-BAA5-0A8C93D41E12}">
  <ds:schemaRefs>
    <ds:schemaRef ds:uri="http://schemas.openxmlformats.org/officeDocument/2006/bibliography"/>
  </ds:schemaRefs>
</ds:datastoreItem>
</file>

<file path=customXml/itemProps2.xml><?xml version="1.0" encoding="utf-8"?>
<ds:datastoreItem xmlns:ds="http://schemas.openxmlformats.org/officeDocument/2006/customXml" ds:itemID="{9F33BE44-81F2-43C0-B473-C32544E15A7F}">
  <ds:schemaRefs>
    <ds:schemaRef ds:uri="http://schemas.microsoft.com/sharepoint/v3/contenttype/forms"/>
  </ds:schemaRefs>
</ds:datastoreItem>
</file>

<file path=customXml/itemProps3.xml><?xml version="1.0" encoding="utf-8"?>
<ds:datastoreItem xmlns:ds="http://schemas.openxmlformats.org/officeDocument/2006/customXml" ds:itemID="{BD1679D8-55F5-4D49-A188-F18E70701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4a1de-0fcd-436d-8745-66ce6f1dbb5c"/>
    <ds:schemaRef ds:uri="4b50f26b-75a6-4d91-ac13-e98b30e4e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F34B81-5FBB-47F0-AADF-69408C1E02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6223</Words>
  <Characters>35472</Characters>
  <Application>Microsoft Office Word</Application>
  <DocSecurity>4</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2021-08-23T11:51:00Z</dcterms:created>
  <dcterms:modified xsi:type="dcterms:W3CDTF">2021-08-23T11:51:00Z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0x010100D378B3D8BCF4984F876C44BAC027D0F9</vt:lpwstr>
  </property>
  <property fmtid="{D5CDD505-2E9C-101B-9397-08002B2CF9AE}" pid="3" name="_dlc_DocIdItemGuid">
    <vt:lpwstr>3276bf89-0cb9-42c1-9193-21592a298931</vt:lpwstr>
  </property>
  <property fmtid="{D5CDD505-2E9C-101B-9397-08002B2CF9AE}" pid="4" name="OrdreCategorie">
    <vt:lpwstr>99</vt:lpwstr>
  </property>
  <property fmtid="{D5CDD505-2E9C-101B-9397-08002B2CF9AE}" pid="5" name="MSIP_Label_2b30ed1b-e95f-40b5-af89-828263f287a7_Enabled">
    <vt:lpwstr>true</vt:lpwstr>
  </property>
  <property fmtid="{D5CDD505-2E9C-101B-9397-08002B2CF9AE}" pid="6" name="MSIP_Label_2b30ed1b-e95f-40b5-af89-828263f287a7_SetDate">
    <vt:lpwstr>2021-08-23T11:51:21Z</vt:lpwstr>
  </property>
  <property fmtid="{D5CDD505-2E9C-101B-9397-08002B2CF9AE}" pid="7" name="MSIP_Label_2b30ed1b-e95f-40b5-af89-828263f287a7_Method">
    <vt:lpwstr>Standard</vt:lpwstr>
  </property>
  <property fmtid="{D5CDD505-2E9C-101B-9397-08002B2CF9AE}" pid="8" name="MSIP_Label_2b30ed1b-e95f-40b5-af89-828263f287a7_Name">
    <vt:lpwstr>2b30ed1b-e95f-40b5-af89-828263f287a7</vt:lpwstr>
  </property>
  <property fmtid="{D5CDD505-2E9C-101B-9397-08002B2CF9AE}" pid="9" name="MSIP_Label_2b30ed1b-e95f-40b5-af89-828263f287a7_SiteId">
    <vt:lpwstr>329e91b0-e21f-48fb-a071-456717ecc28e</vt:lpwstr>
  </property>
  <property fmtid="{D5CDD505-2E9C-101B-9397-08002B2CF9AE}" pid="10" name="MSIP_Label_2b30ed1b-e95f-40b5-af89-828263f287a7_ActionId">
    <vt:lpwstr>cff6c9c9-72ae-4892-ad32-6929af4c739e</vt:lpwstr>
  </property>
  <property fmtid="{D5CDD505-2E9C-101B-9397-08002B2CF9AE}" pid="11" name="MSIP_Label_2b30ed1b-e95f-40b5-af89-828263f287a7_ContentBits">
    <vt:lpwstr>0</vt:lpwstr>
  </property>
</Properties>
</file>