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06313" w14:textId="2DD63341" w:rsidR="006512D2" w:rsidRPr="007A1A0D" w:rsidRDefault="006512D2" w:rsidP="006512D2">
      <w:pPr>
        <w:autoSpaceDE w:val="0"/>
        <w:autoSpaceDN w:val="0"/>
        <w:adjustRightInd w:val="0"/>
        <w:spacing w:after="0" w:line="240" w:lineRule="auto"/>
        <w:rPr>
          <w:rFonts w:ascii="Arial" w:hAnsi="Arial" w:cs="Arial"/>
          <w:color w:val="595959" w:themeColor="text1" w:themeTint="A6"/>
          <w:sz w:val="8"/>
          <w:szCs w:val="8"/>
          <w:lang w:val="nl-BE"/>
        </w:rPr>
      </w:pPr>
      <w:bookmarkStart w:id="0" w:name="_Hlk54796994"/>
      <w:r w:rsidRPr="007A1A0D">
        <w:rPr>
          <w:rFonts w:ascii="Arial-BoldMT" w:hAnsi="Arial-BoldMT" w:cs="Arial-BoldMT"/>
          <w:b/>
          <w:bCs/>
          <w:color w:val="595959" w:themeColor="text1" w:themeTint="A6"/>
          <w:sz w:val="14"/>
          <w:szCs w:val="8"/>
          <w:lang w:val="nl-BE"/>
        </w:rPr>
        <w:t>Algemene voorwaarden</w:t>
      </w:r>
      <w:r w:rsidR="00401F08">
        <w:rPr>
          <w:rFonts w:ascii="Arial-BoldMT" w:hAnsi="Arial-BoldMT" w:cs="Arial-BoldMT"/>
          <w:b/>
          <w:bCs/>
          <w:color w:val="595959" w:themeColor="text1" w:themeTint="A6"/>
          <w:sz w:val="14"/>
          <w:szCs w:val="8"/>
          <w:lang w:val="nl-BE"/>
        </w:rPr>
        <w:t xml:space="preserve"> Total tankkaarten</w:t>
      </w:r>
    </w:p>
    <w:p w14:paraId="1955B8E1" w14:textId="77777777" w:rsidR="006512D2" w:rsidRPr="007A1A0D"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ARTIKEL 1 – VOORWERP</w:t>
      </w:r>
    </w:p>
    <w:p w14:paraId="08A25593" w14:textId="6F683886"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De voorliggende algemene voorwaarden zijn bedoeld om de werking- en gebruiksmodaliteiten vast te leggen van de </w:t>
      </w:r>
      <w:r w:rsidRPr="00CC2E8F">
        <w:rPr>
          <w:rFonts w:ascii="Arial" w:hAnsi="Arial" w:cs="Arial"/>
          <w:color w:val="595959" w:themeColor="text1" w:themeTint="A6"/>
          <w:sz w:val="8"/>
          <w:szCs w:val="8"/>
          <w:lang w:val="nl-BE"/>
        </w:rPr>
        <w:t>TOTAL-kaart (de “Kaart”)</w:t>
      </w:r>
      <w:r w:rsidRPr="009D75BA">
        <w:rPr>
          <w:rFonts w:ascii="Arial" w:hAnsi="Arial" w:cs="Arial"/>
          <w:color w:val="595959" w:themeColor="text1" w:themeTint="A6"/>
          <w:sz w:val="8"/>
          <w:szCs w:val="8"/>
          <w:lang w:val="nl-BE"/>
        </w:rPr>
        <w:t>, waarmee men de onder artikel 3 vermelde producten en diensten kan aanschaffen i</w:t>
      </w:r>
      <w:r w:rsidR="000C6C91" w:rsidRPr="009D75BA">
        <w:rPr>
          <w:rFonts w:ascii="Arial" w:hAnsi="Arial" w:cs="Arial"/>
          <w:color w:val="595959" w:themeColor="text1" w:themeTint="A6"/>
          <w:sz w:val="8"/>
          <w:szCs w:val="8"/>
          <w:lang w:val="nl-BE"/>
        </w:rPr>
        <w:t xml:space="preserve">n een </w:t>
      </w:r>
      <w:r w:rsidR="009D75BA" w:rsidRPr="00CC2E8F">
        <w:rPr>
          <w:rFonts w:ascii="Arial" w:hAnsi="Arial" w:cs="Arial"/>
          <w:color w:val="595959" w:themeColor="text1" w:themeTint="A6"/>
          <w:sz w:val="8"/>
          <w:szCs w:val="8"/>
          <w:lang w:val="nl-BE"/>
        </w:rPr>
        <w:t>n</w:t>
      </w:r>
      <w:r w:rsidR="000C6C91" w:rsidRPr="00CC2E8F">
        <w:rPr>
          <w:rFonts w:ascii="Arial" w:hAnsi="Arial" w:cs="Arial"/>
          <w:color w:val="595959" w:themeColor="text1" w:themeTint="A6"/>
          <w:sz w:val="8"/>
          <w:szCs w:val="8"/>
          <w:lang w:val="nl-BE"/>
        </w:rPr>
        <w:t>etwerk van verkooppunten</w:t>
      </w:r>
      <w:r w:rsidR="000C6C91">
        <w:rPr>
          <w:rFonts w:ascii="Arial" w:hAnsi="Arial" w:cs="Arial"/>
          <w:color w:val="595959" w:themeColor="text1" w:themeTint="A6"/>
          <w:sz w:val="8"/>
          <w:szCs w:val="8"/>
          <w:lang w:val="nl-BE"/>
        </w:rPr>
        <w:t xml:space="preserve"> </w:t>
      </w:r>
      <w:r w:rsidRPr="007A1A0D">
        <w:rPr>
          <w:rFonts w:ascii="Arial" w:hAnsi="Arial" w:cs="Arial"/>
          <w:color w:val="595959" w:themeColor="text1" w:themeTint="A6"/>
          <w:sz w:val="8"/>
          <w:szCs w:val="8"/>
          <w:lang w:val="nl-BE"/>
        </w:rPr>
        <w:t xml:space="preserve">(het “Netwerk”). </w:t>
      </w:r>
      <w:proofErr w:type="gramStart"/>
      <w:r w:rsidR="009D75BA">
        <w:rPr>
          <w:rFonts w:ascii="Arial" w:hAnsi="Arial" w:cs="Arial"/>
          <w:color w:val="595959" w:themeColor="text1" w:themeTint="A6"/>
          <w:sz w:val="8"/>
          <w:szCs w:val="8"/>
          <w:lang w:val="nl-BE"/>
        </w:rPr>
        <w:t>Teneinde</w:t>
      </w:r>
      <w:proofErr w:type="gramEnd"/>
      <w:r w:rsidR="009D75BA">
        <w:rPr>
          <w:rFonts w:ascii="Arial" w:hAnsi="Arial" w:cs="Arial"/>
          <w:color w:val="595959" w:themeColor="text1" w:themeTint="A6"/>
          <w:sz w:val="8"/>
          <w:szCs w:val="8"/>
          <w:lang w:val="nl-BE"/>
        </w:rPr>
        <w:t xml:space="preserve"> een zo ruim mogelijk aanbod aan </w:t>
      </w:r>
      <w:r w:rsidR="00430422">
        <w:rPr>
          <w:rFonts w:ascii="Arial" w:hAnsi="Arial" w:cs="Arial"/>
          <w:color w:val="595959" w:themeColor="text1" w:themeTint="A6"/>
          <w:sz w:val="8"/>
          <w:szCs w:val="8"/>
          <w:lang w:val="nl-BE"/>
        </w:rPr>
        <w:t xml:space="preserve">publieke </w:t>
      </w:r>
      <w:r w:rsidR="009D75BA">
        <w:rPr>
          <w:rFonts w:ascii="Arial" w:hAnsi="Arial" w:cs="Arial"/>
          <w:color w:val="595959" w:themeColor="text1" w:themeTint="A6"/>
          <w:sz w:val="8"/>
          <w:szCs w:val="8"/>
          <w:lang w:val="nl-BE"/>
        </w:rPr>
        <w:t xml:space="preserve">verkooppunten voor het opladen van elektrische voertuigen binnen het Netwerk te kunnen aanbieden aan de Klant, heeft </w:t>
      </w:r>
      <w:r w:rsidR="009D75BA" w:rsidRPr="00904F12">
        <w:rPr>
          <w:rFonts w:ascii="Arial" w:hAnsi="Arial" w:cs="Arial"/>
          <w:caps/>
          <w:color w:val="595959" w:themeColor="text1" w:themeTint="A6"/>
          <w:sz w:val="8"/>
          <w:szCs w:val="8"/>
          <w:lang w:val="nl-BE"/>
        </w:rPr>
        <w:t>Total Belgium</w:t>
      </w:r>
      <w:r w:rsidR="009D75BA">
        <w:rPr>
          <w:rFonts w:ascii="Arial" w:hAnsi="Arial" w:cs="Arial"/>
          <w:caps/>
          <w:color w:val="595959" w:themeColor="text1" w:themeTint="A6"/>
          <w:sz w:val="8"/>
          <w:szCs w:val="8"/>
          <w:lang w:val="nl-BE"/>
        </w:rPr>
        <w:t xml:space="preserve"> NV </w:t>
      </w:r>
      <w:r w:rsidR="009D75BA" w:rsidRPr="007A1A0D">
        <w:rPr>
          <w:rFonts w:ascii="Arial" w:hAnsi="Arial" w:cs="Arial"/>
          <w:color w:val="595959" w:themeColor="text1" w:themeTint="A6"/>
          <w:sz w:val="8"/>
          <w:szCs w:val="8"/>
          <w:lang w:val="nl-BE"/>
        </w:rPr>
        <w:t xml:space="preserve">(hierna « TOTAL » genoemd) </w:t>
      </w:r>
      <w:r w:rsidR="009D75BA" w:rsidRPr="00042362">
        <w:rPr>
          <w:rFonts w:ascii="Arial" w:hAnsi="Arial" w:cs="Arial"/>
          <w:color w:val="595959" w:themeColor="text1" w:themeTint="A6"/>
          <w:sz w:val="8"/>
          <w:szCs w:val="8"/>
          <w:lang w:val="nl-BE"/>
        </w:rPr>
        <w:t xml:space="preserve">een partnership afgesloten met de </w:t>
      </w:r>
      <w:proofErr w:type="spellStart"/>
      <w:r w:rsidR="009D75BA" w:rsidRPr="00042362">
        <w:rPr>
          <w:rFonts w:ascii="Arial" w:hAnsi="Arial" w:cs="Arial"/>
          <w:color w:val="595959" w:themeColor="text1" w:themeTint="A6"/>
          <w:sz w:val="8"/>
          <w:szCs w:val="8"/>
          <w:lang w:val="nl-BE"/>
        </w:rPr>
        <w:t>Mobility</w:t>
      </w:r>
      <w:proofErr w:type="spellEnd"/>
      <w:r w:rsidR="009D75BA" w:rsidRPr="00042362">
        <w:rPr>
          <w:rFonts w:ascii="Arial" w:hAnsi="Arial" w:cs="Arial"/>
          <w:color w:val="595959" w:themeColor="text1" w:themeTint="A6"/>
          <w:sz w:val="8"/>
          <w:szCs w:val="8"/>
          <w:lang w:val="nl-BE"/>
        </w:rPr>
        <w:t xml:space="preserve"> Service Provider “The New Motion” (de </w:t>
      </w:r>
      <w:r w:rsidR="009D75BA">
        <w:rPr>
          <w:rFonts w:ascii="Arial" w:hAnsi="Arial" w:cs="Arial"/>
          <w:color w:val="595959" w:themeColor="text1" w:themeTint="A6"/>
          <w:sz w:val="8"/>
          <w:szCs w:val="8"/>
          <w:lang w:val="nl-BE"/>
        </w:rPr>
        <w:t>“Partner”</w:t>
      </w:r>
      <w:r w:rsidR="009D75BA" w:rsidRPr="00042362">
        <w:rPr>
          <w:rFonts w:ascii="Arial" w:hAnsi="Arial" w:cs="Arial"/>
          <w:color w:val="595959" w:themeColor="text1" w:themeTint="A6"/>
          <w:sz w:val="8"/>
          <w:szCs w:val="8"/>
          <w:lang w:val="nl-BE"/>
        </w:rPr>
        <w:t>).</w:t>
      </w:r>
      <w:r w:rsidR="009D75BA">
        <w:rPr>
          <w:rFonts w:ascii="Arial" w:hAnsi="Arial" w:cs="Arial"/>
          <w:color w:val="595959" w:themeColor="text1" w:themeTint="A6"/>
          <w:sz w:val="8"/>
          <w:szCs w:val="8"/>
          <w:lang w:val="nl-BE"/>
        </w:rPr>
        <w:t xml:space="preserve"> </w:t>
      </w:r>
      <w:r w:rsidR="009D75BA" w:rsidRPr="00042362">
        <w:rPr>
          <w:rFonts w:ascii="Arial" w:hAnsi="Arial" w:cs="Arial"/>
          <w:color w:val="595959" w:themeColor="text1" w:themeTint="A6"/>
          <w:sz w:val="8"/>
          <w:szCs w:val="8"/>
          <w:lang w:val="nl-BE"/>
        </w:rPr>
        <w:t xml:space="preserve">TOTAL behoudt zich het recht voor om </w:t>
      </w:r>
      <w:r w:rsidR="00322393" w:rsidRPr="007A1A0D">
        <w:rPr>
          <w:rFonts w:ascii="Arial" w:hAnsi="Arial" w:cs="Arial"/>
          <w:color w:val="595959" w:themeColor="text1" w:themeTint="A6"/>
          <w:sz w:val="8"/>
          <w:szCs w:val="8"/>
          <w:lang w:val="nl-BE"/>
        </w:rPr>
        <w:t>op eender welk moment</w:t>
      </w:r>
      <w:r w:rsidR="00322393">
        <w:rPr>
          <w:rFonts w:ascii="Arial" w:hAnsi="Arial" w:cs="Arial"/>
          <w:color w:val="595959" w:themeColor="text1" w:themeTint="A6"/>
          <w:sz w:val="8"/>
          <w:szCs w:val="8"/>
          <w:lang w:val="nl-BE"/>
        </w:rPr>
        <w:t xml:space="preserve"> wijzigingen aan te brengen aan</w:t>
      </w:r>
      <w:r w:rsidR="00322393" w:rsidRPr="007A1A0D">
        <w:rPr>
          <w:rFonts w:ascii="Arial" w:hAnsi="Arial" w:cs="Arial"/>
          <w:color w:val="595959" w:themeColor="text1" w:themeTint="A6"/>
          <w:sz w:val="8"/>
          <w:szCs w:val="8"/>
          <w:lang w:val="nl-BE"/>
        </w:rPr>
        <w:t xml:space="preserve"> </w:t>
      </w:r>
      <w:r w:rsidR="009D75BA">
        <w:rPr>
          <w:rFonts w:ascii="Arial" w:hAnsi="Arial" w:cs="Arial"/>
          <w:color w:val="595959" w:themeColor="text1" w:themeTint="A6"/>
          <w:sz w:val="8"/>
          <w:szCs w:val="8"/>
          <w:lang w:val="nl-BE"/>
        </w:rPr>
        <w:t>h</w:t>
      </w:r>
      <w:r w:rsidRPr="007A1A0D">
        <w:rPr>
          <w:rFonts w:ascii="Arial" w:hAnsi="Arial" w:cs="Arial"/>
          <w:color w:val="595959" w:themeColor="text1" w:themeTint="A6"/>
          <w:sz w:val="8"/>
          <w:szCs w:val="8"/>
          <w:lang w:val="nl-BE"/>
        </w:rPr>
        <w:t xml:space="preserve">et Netwerk </w:t>
      </w:r>
      <w:proofErr w:type="gramStart"/>
      <w:r w:rsidR="00B96C52">
        <w:rPr>
          <w:rFonts w:ascii="Arial" w:hAnsi="Arial" w:cs="Arial"/>
          <w:color w:val="595959" w:themeColor="text1" w:themeTint="A6"/>
          <w:sz w:val="8"/>
          <w:szCs w:val="8"/>
          <w:lang w:val="nl-BE"/>
        </w:rPr>
        <w:t>of</w:t>
      </w:r>
      <w:r w:rsidR="009D75BA">
        <w:rPr>
          <w:rFonts w:ascii="Arial" w:hAnsi="Arial" w:cs="Arial"/>
          <w:color w:val="595959" w:themeColor="text1" w:themeTint="A6"/>
          <w:sz w:val="8"/>
          <w:szCs w:val="8"/>
          <w:lang w:val="nl-BE"/>
        </w:rPr>
        <w:t xml:space="preserve"> </w:t>
      </w:r>
      <w:r w:rsidRPr="007A1A0D">
        <w:rPr>
          <w:rFonts w:ascii="Arial" w:hAnsi="Arial" w:cs="Arial"/>
          <w:color w:val="595959" w:themeColor="text1" w:themeTint="A6"/>
          <w:sz w:val="8"/>
          <w:szCs w:val="8"/>
          <w:lang w:val="nl-BE"/>
        </w:rPr>
        <w:t xml:space="preserve"> </w:t>
      </w:r>
      <w:r w:rsidR="009D75BA" w:rsidRPr="00042362">
        <w:rPr>
          <w:rFonts w:ascii="Arial" w:hAnsi="Arial" w:cs="Arial"/>
          <w:color w:val="595959" w:themeColor="text1" w:themeTint="A6"/>
          <w:sz w:val="8"/>
          <w:szCs w:val="8"/>
          <w:lang w:val="nl-BE"/>
        </w:rPr>
        <w:t>de</w:t>
      </w:r>
      <w:proofErr w:type="gramEnd"/>
      <w:r w:rsidR="009D75BA" w:rsidRPr="00042362">
        <w:rPr>
          <w:rFonts w:ascii="Arial" w:hAnsi="Arial" w:cs="Arial"/>
          <w:color w:val="595959" w:themeColor="text1" w:themeTint="A6"/>
          <w:sz w:val="8"/>
          <w:szCs w:val="8"/>
          <w:lang w:val="nl-BE"/>
        </w:rPr>
        <w:t xml:space="preserve"> overeenkomst met de </w:t>
      </w:r>
      <w:r w:rsidR="00831A08">
        <w:rPr>
          <w:rFonts w:ascii="Arial" w:hAnsi="Arial" w:cs="Arial"/>
          <w:color w:val="595959" w:themeColor="text1" w:themeTint="A6"/>
          <w:sz w:val="8"/>
          <w:szCs w:val="8"/>
          <w:lang w:val="nl-BE"/>
        </w:rPr>
        <w:t>Partner</w:t>
      </w:r>
      <w:r w:rsidR="009D75BA" w:rsidRPr="00042362">
        <w:rPr>
          <w:rFonts w:ascii="Arial" w:hAnsi="Arial" w:cs="Arial"/>
          <w:color w:val="595959" w:themeColor="text1" w:themeTint="A6"/>
          <w:sz w:val="8"/>
          <w:szCs w:val="8"/>
          <w:lang w:val="nl-BE"/>
        </w:rPr>
        <w:t xml:space="preserve"> stop te zetten en een gelijkaardig platform aan te bieden, al dan niet in samenwerking met een andere partner</w:t>
      </w:r>
      <w:r w:rsidRPr="007A1A0D">
        <w:rPr>
          <w:rFonts w:ascii="Arial" w:hAnsi="Arial" w:cs="Arial"/>
          <w:color w:val="595959" w:themeColor="text1" w:themeTint="A6"/>
          <w:sz w:val="8"/>
          <w:szCs w:val="8"/>
          <w:lang w:val="nl-BE"/>
        </w:rPr>
        <w:t xml:space="preserve">. De gids met </w:t>
      </w:r>
      <w:r w:rsidR="009D75BA">
        <w:rPr>
          <w:rFonts w:ascii="Arial" w:hAnsi="Arial" w:cs="Arial"/>
          <w:color w:val="595959" w:themeColor="text1" w:themeTint="A6"/>
          <w:sz w:val="8"/>
          <w:szCs w:val="8"/>
          <w:lang w:val="nl-BE"/>
        </w:rPr>
        <w:t>de</w:t>
      </w:r>
      <w:r w:rsidR="009D75BA" w:rsidRPr="007A1A0D">
        <w:rPr>
          <w:rFonts w:ascii="Arial" w:hAnsi="Arial" w:cs="Arial"/>
          <w:color w:val="595959" w:themeColor="text1" w:themeTint="A6"/>
          <w:sz w:val="8"/>
          <w:szCs w:val="8"/>
          <w:lang w:val="nl-BE"/>
        </w:rPr>
        <w:t xml:space="preserve"> </w:t>
      </w:r>
      <w:r w:rsidRPr="007A1A0D">
        <w:rPr>
          <w:rFonts w:ascii="Arial" w:hAnsi="Arial" w:cs="Arial"/>
          <w:color w:val="595959" w:themeColor="text1" w:themeTint="A6"/>
          <w:sz w:val="8"/>
          <w:szCs w:val="8"/>
          <w:lang w:val="nl-BE"/>
        </w:rPr>
        <w:t xml:space="preserve">verkooppunten </w:t>
      </w:r>
      <w:r w:rsidR="009D75BA">
        <w:rPr>
          <w:rFonts w:ascii="Arial" w:hAnsi="Arial" w:cs="Arial"/>
          <w:color w:val="595959" w:themeColor="text1" w:themeTint="A6"/>
          <w:sz w:val="8"/>
          <w:szCs w:val="8"/>
          <w:lang w:val="nl-BE"/>
        </w:rPr>
        <w:t xml:space="preserve">uit het Netwerk </w:t>
      </w:r>
      <w:r w:rsidRPr="007A1A0D">
        <w:rPr>
          <w:rFonts w:ascii="Arial" w:hAnsi="Arial" w:cs="Arial"/>
          <w:color w:val="595959" w:themeColor="text1" w:themeTint="A6"/>
          <w:sz w:val="8"/>
          <w:szCs w:val="8"/>
          <w:lang w:val="nl-BE"/>
        </w:rPr>
        <w:t xml:space="preserve">is op eenvoudig verzoek verkrijgbaar bij TOTAL of op </w:t>
      </w:r>
      <w:hyperlink r:id="rId10" w:history="1">
        <w:r w:rsidR="005717A3" w:rsidRPr="00A26F05">
          <w:rPr>
            <w:rStyle w:val="Hyperlink"/>
            <w:rFonts w:ascii="Arial" w:hAnsi="Arial" w:cs="Arial"/>
            <w:sz w:val="8"/>
            <w:szCs w:val="8"/>
            <w:lang w:val="nl-BE"/>
          </w:rPr>
          <w:t>www.total.be</w:t>
        </w:r>
      </w:hyperlink>
      <w:r w:rsidRPr="007A1A0D">
        <w:rPr>
          <w:rFonts w:ascii="Arial" w:hAnsi="Arial" w:cs="Arial"/>
          <w:color w:val="595959" w:themeColor="text1" w:themeTint="A6"/>
          <w:sz w:val="8"/>
          <w:szCs w:val="8"/>
          <w:lang w:val="nl-BE"/>
        </w:rPr>
        <w:t xml:space="preserve">. </w:t>
      </w:r>
      <w:r w:rsidR="00A0780C">
        <w:rPr>
          <w:rFonts w:ascii="Arial" w:hAnsi="Arial" w:cs="Arial"/>
          <w:color w:val="595959" w:themeColor="text1" w:themeTint="A6"/>
          <w:sz w:val="8"/>
          <w:szCs w:val="8"/>
          <w:lang w:val="nl-BE"/>
        </w:rPr>
        <w:t xml:space="preserve">De verkooppunten voor elektrisch laden zijn terug te vinden </w:t>
      </w:r>
      <w:r w:rsidR="009D75BA">
        <w:rPr>
          <w:rFonts w:ascii="Arial" w:hAnsi="Arial" w:cs="Arial"/>
          <w:color w:val="595959" w:themeColor="text1" w:themeTint="A6"/>
          <w:sz w:val="8"/>
          <w:szCs w:val="8"/>
          <w:lang w:val="nl-BE"/>
        </w:rPr>
        <w:t>via</w:t>
      </w:r>
      <w:r w:rsidR="00A0780C">
        <w:rPr>
          <w:rFonts w:ascii="Arial" w:hAnsi="Arial" w:cs="Arial"/>
          <w:color w:val="595959" w:themeColor="text1" w:themeTint="A6"/>
          <w:sz w:val="8"/>
          <w:szCs w:val="8"/>
          <w:lang w:val="nl-BE"/>
        </w:rPr>
        <w:t xml:space="preserve"> de mobiele applicatie </w:t>
      </w:r>
      <w:r w:rsidR="00A0780C" w:rsidRPr="00075CCC">
        <w:rPr>
          <w:rFonts w:ascii="Arial" w:hAnsi="Arial" w:cs="Arial"/>
          <w:color w:val="595959" w:themeColor="text1" w:themeTint="A6"/>
          <w:sz w:val="8"/>
          <w:szCs w:val="8"/>
          <w:lang w:val="nl-BE"/>
        </w:rPr>
        <w:t xml:space="preserve">“EV </w:t>
      </w:r>
      <w:proofErr w:type="spellStart"/>
      <w:r w:rsidR="00A0780C" w:rsidRPr="00075CCC">
        <w:rPr>
          <w:rFonts w:ascii="Arial" w:hAnsi="Arial" w:cs="Arial"/>
          <w:color w:val="595959" w:themeColor="text1" w:themeTint="A6"/>
          <w:sz w:val="8"/>
          <w:szCs w:val="8"/>
          <w:lang w:val="nl-BE"/>
        </w:rPr>
        <w:t>Charging</w:t>
      </w:r>
      <w:proofErr w:type="spellEnd"/>
      <w:r w:rsidR="00A0780C" w:rsidRPr="00075CCC">
        <w:rPr>
          <w:rFonts w:ascii="Arial" w:hAnsi="Arial" w:cs="Arial"/>
          <w:color w:val="595959" w:themeColor="text1" w:themeTint="A6"/>
          <w:sz w:val="8"/>
          <w:szCs w:val="8"/>
          <w:lang w:val="nl-BE"/>
        </w:rPr>
        <w:t xml:space="preserve"> </w:t>
      </w:r>
      <w:proofErr w:type="spellStart"/>
      <w:r w:rsidR="00A0780C" w:rsidRPr="00075CCC">
        <w:rPr>
          <w:rFonts w:ascii="Arial" w:hAnsi="Arial" w:cs="Arial"/>
          <w:color w:val="595959" w:themeColor="text1" w:themeTint="A6"/>
          <w:sz w:val="8"/>
          <w:szCs w:val="8"/>
          <w:lang w:val="nl-BE"/>
        </w:rPr>
        <w:t>by</w:t>
      </w:r>
      <w:proofErr w:type="spellEnd"/>
      <w:r w:rsidR="00A0780C" w:rsidRPr="00075CCC">
        <w:rPr>
          <w:rFonts w:ascii="Arial" w:hAnsi="Arial" w:cs="Arial"/>
          <w:color w:val="595959" w:themeColor="text1" w:themeTint="A6"/>
          <w:sz w:val="8"/>
          <w:szCs w:val="8"/>
          <w:lang w:val="nl-BE"/>
        </w:rPr>
        <w:t xml:space="preserve"> </w:t>
      </w:r>
      <w:proofErr w:type="spellStart"/>
      <w:r w:rsidR="00A0780C" w:rsidRPr="00075CCC">
        <w:rPr>
          <w:rFonts w:ascii="Arial" w:hAnsi="Arial" w:cs="Arial"/>
          <w:color w:val="595959" w:themeColor="text1" w:themeTint="A6"/>
          <w:sz w:val="8"/>
          <w:szCs w:val="8"/>
          <w:lang w:val="nl-BE"/>
        </w:rPr>
        <w:t>NewMotion</w:t>
      </w:r>
      <w:proofErr w:type="spellEnd"/>
      <w:r w:rsidR="00A0780C" w:rsidRPr="00075CCC">
        <w:rPr>
          <w:rFonts w:ascii="Arial" w:hAnsi="Arial" w:cs="Arial"/>
          <w:color w:val="595959" w:themeColor="text1" w:themeTint="A6"/>
          <w:sz w:val="8"/>
          <w:szCs w:val="8"/>
          <w:lang w:val="nl-BE"/>
        </w:rPr>
        <w:t>”</w:t>
      </w:r>
      <w:r w:rsidR="00A0780C">
        <w:rPr>
          <w:rFonts w:ascii="Arial" w:hAnsi="Arial" w:cs="Arial"/>
          <w:color w:val="595959" w:themeColor="text1" w:themeTint="A6"/>
          <w:sz w:val="8"/>
          <w:szCs w:val="8"/>
          <w:lang w:val="nl-BE"/>
        </w:rPr>
        <w:t xml:space="preserve"> (de </w:t>
      </w:r>
      <w:r w:rsidR="009D75BA">
        <w:rPr>
          <w:rFonts w:ascii="Arial" w:hAnsi="Arial" w:cs="Arial"/>
          <w:color w:val="595959" w:themeColor="text1" w:themeTint="A6"/>
          <w:sz w:val="8"/>
          <w:szCs w:val="8"/>
          <w:lang w:val="nl-BE"/>
        </w:rPr>
        <w:t>“</w:t>
      </w:r>
      <w:r w:rsidR="00A0780C">
        <w:rPr>
          <w:rFonts w:ascii="Arial" w:hAnsi="Arial" w:cs="Arial"/>
          <w:color w:val="595959" w:themeColor="text1" w:themeTint="A6"/>
          <w:sz w:val="8"/>
          <w:szCs w:val="8"/>
          <w:lang w:val="nl-BE"/>
        </w:rPr>
        <w:t>EV-applicatie</w:t>
      </w:r>
      <w:r w:rsidR="009D75BA">
        <w:rPr>
          <w:rFonts w:ascii="Arial" w:hAnsi="Arial" w:cs="Arial"/>
          <w:color w:val="595959" w:themeColor="text1" w:themeTint="A6"/>
          <w:sz w:val="8"/>
          <w:szCs w:val="8"/>
          <w:lang w:val="nl-BE"/>
        </w:rPr>
        <w:t>”</w:t>
      </w:r>
      <w:r w:rsidR="00A0780C">
        <w:rPr>
          <w:rFonts w:ascii="Arial" w:hAnsi="Arial" w:cs="Arial"/>
          <w:color w:val="595959" w:themeColor="text1" w:themeTint="A6"/>
          <w:sz w:val="8"/>
          <w:szCs w:val="8"/>
          <w:lang w:val="nl-BE"/>
        </w:rPr>
        <w:t xml:space="preserve">). </w:t>
      </w:r>
      <w:r w:rsidRPr="007A1A0D">
        <w:rPr>
          <w:rFonts w:ascii="Arial" w:hAnsi="Arial" w:cs="Arial"/>
          <w:color w:val="595959" w:themeColor="text1" w:themeTint="A6"/>
          <w:sz w:val="8"/>
          <w:szCs w:val="8"/>
          <w:lang w:val="nl-BE"/>
        </w:rPr>
        <w:t>De algemene voorwaarden, de aanvraag tot lidmaatschap, de eventuele aanhangsels en de oorspronkelijke aanvraag van Kaarten vormen het “Contract”.</w:t>
      </w:r>
    </w:p>
    <w:p w14:paraId="2B474545" w14:textId="77777777" w:rsidR="006512D2" w:rsidRPr="007A1A0D"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ARTIKEL 2 – WIJZIGINGEN</w:t>
      </w:r>
    </w:p>
    <w:p w14:paraId="6839455A" w14:textId="46A00E41"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TOTAL behoudt zich het recht voor om de algemene voorwaarden op eender welk moment te wijzigen. Bij een niet-wezenlijke wijziging van de algemene voorwaarden kan TOTAL de </w:t>
      </w:r>
      <w:r w:rsidR="00C50011">
        <w:rPr>
          <w:rFonts w:ascii="Arial" w:hAnsi="Arial" w:cs="Arial"/>
          <w:color w:val="595959" w:themeColor="text1" w:themeTint="A6"/>
          <w:sz w:val="8"/>
          <w:szCs w:val="8"/>
          <w:lang w:val="nl-BE"/>
        </w:rPr>
        <w:t>K</w:t>
      </w:r>
      <w:r w:rsidRPr="007A1A0D">
        <w:rPr>
          <w:rFonts w:ascii="Arial" w:hAnsi="Arial" w:cs="Arial"/>
          <w:color w:val="595959" w:themeColor="text1" w:themeTint="A6"/>
          <w:sz w:val="8"/>
          <w:szCs w:val="8"/>
          <w:lang w:val="nl-BE"/>
        </w:rPr>
        <w:t xml:space="preserve">lant ervan op de hoogte brengen mits een gewone melding op een factuur. De allerlaatste versie is op eenvoudige vraag van de Klant beschikbaar. Voor eender welke herziening die aanzienlijke wijzigingen bevat, zullen de nieuwe voorwaarden in hun geheel en in schriftelijke vorm of per e-mail naar de Klant gestuurd worden. </w:t>
      </w:r>
      <w:r w:rsidR="00D04830">
        <w:rPr>
          <w:rFonts w:ascii="Arial" w:hAnsi="Arial" w:cs="Arial"/>
          <w:color w:val="595959" w:themeColor="text1" w:themeTint="A6"/>
          <w:sz w:val="8"/>
          <w:szCs w:val="8"/>
          <w:lang w:val="nl-BE"/>
        </w:rPr>
        <w:t xml:space="preserve">Bij gebreke aan betwisting </w:t>
      </w:r>
      <w:r w:rsidR="00E5455A">
        <w:rPr>
          <w:rFonts w:ascii="Arial" w:hAnsi="Arial" w:cs="Arial"/>
          <w:color w:val="595959" w:themeColor="text1" w:themeTint="A6"/>
          <w:sz w:val="8"/>
          <w:szCs w:val="8"/>
          <w:lang w:val="nl-BE"/>
        </w:rPr>
        <w:t>binnen een termijn van tien</w:t>
      </w:r>
      <w:r w:rsidRPr="007A1A0D">
        <w:rPr>
          <w:rFonts w:ascii="Arial" w:hAnsi="Arial" w:cs="Arial"/>
          <w:color w:val="595959" w:themeColor="text1" w:themeTint="A6"/>
          <w:sz w:val="8"/>
          <w:szCs w:val="8"/>
          <w:lang w:val="nl-BE"/>
        </w:rPr>
        <w:t xml:space="preserve"> werkdagen na de verzending </w:t>
      </w:r>
      <w:r w:rsidRPr="000C6C91">
        <w:rPr>
          <w:rFonts w:ascii="Arial" w:hAnsi="Arial" w:cs="Arial"/>
          <w:color w:val="595959" w:themeColor="text1" w:themeTint="A6"/>
          <w:sz w:val="8"/>
          <w:szCs w:val="8"/>
          <w:lang w:val="nl-BE"/>
        </w:rPr>
        <w:t>van de herziene algemene voorwaarden</w:t>
      </w:r>
      <w:r w:rsidR="0095300C">
        <w:rPr>
          <w:rFonts w:ascii="Arial" w:hAnsi="Arial" w:cs="Arial"/>
          <w:color w:val="595959" w:themeColor="text1" w:themeTint="A6"/>
          <w:sz w:val="8"/>
          <w:szCs w:val="8"/>
          <w:lang w:val="nl-BE"/>
        </w:rPr>
        <w:t xml:space="preserve">, wordt de Klant geacht </w:t>
      </w:r>
      <w:r w:rsidR="00DE2F8C">
        <w:rPr>
          <w:rFonts w:ascii="Arial" w:hAnsi="Arial" w:cs="Arial"/>
          <w:color w:val="595959" w:themeColor="text1" w:themeTint="A6"/>
          <w:sz w:val="8"/>
          <w:szCs w:val="8"/>
          <w:lang w:val="nl-BE"/>
        </w:rPr>
        <w:t>deze te hebben aanvaard</w:t>
      </w:r>
      <w:r w:rsidRPr="000C6C91">
        <w:rPr>
          <w:rFonts w:ascii="Arial" w:hAnsi="Arial" w:cs="Arial"/>
          <w:color w:val="595959" w:themeColor="text1" w:themeTint="A6"/>
          <w:sz w:val="8"/>
          <w:szCs w:val="8"/>
          <w:lang w:val="nl-BE"/>
        </w:rPr>
        <w:t>. Eender welke wijziging die de Klant aan de voorliggende algemene voorwaarden zou willen aanbrengen, moet voorafgaandelijk, uitdrukkelijk en schriftelijk door TOTAL aanvaard worden.</w:t>
      </w:r>
    </w:p>
    <w:p w14:paraId="75309AFF" w14:textId="77777777" w:rsidR="006512D2" w:rsidRPr="000C6C91"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ARTIKEL 3 – PRODUCTEN EN DIENSTEN</w:t>
      </w:r>
    </w:p>
    <w:p w14:paraId="64B72E88" w14:textId="77777777"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De producten en diensten die men via de Kaart kan aanschaffen en die eventueel begrensd kunnen zijn, zijn de volgende:</w:t>
      </w:r>
    </w:p>
    <w:p w14:paraId="62810806" w14:textId="054FB03B"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alle soorten brandstof beschikbaar in de verkooppunten</w:t>
      </w:r>
      <w:r w:rsidR="001567A8" w:rsidRPr="000C6C91">
        <w:rPr>
          <w:rFonts w:ascii="Arial" w:hAnsi="Arial" w:cs="Arial"/>
          <w:color w:val="595959" w:themeColor="text1" w:themeTint="A6"/>
          <w:sz w:val="8"/>
          <w:szCs w:val="8"/>
          <w:lang w:val="nl-BE"/>
        </w:rPr>
        <w:t xml:space="preserve">, </w:t>
      </w:r>
      <w:r w:rsidR="003E170A">
        <w:rPr>
          <w:rFonts w:ascii="Arial" w:hAnsi="Arial" w:cs="Arial"/>
          <w:color w:val="595959" w:themeColor="text1" w:themeTint="A6"/>
          <w:sz w:val="8"/>
          <w:szCs w:val="8"/>
          <w:lang w:val="nl-BE"/>
        </w:rPr>
        <w:t>het</w:t>
      </w:r>
      <w:r w:rsidR="003E170A" w:rsidRPr="000C6C91">
        <w:rPr>
          <w:rFonts w:ascii="Arial" w:hAnsi="Arial" w:cs="Arial"/>
          <w:color w:val="595959" w:themeColor="text1" w:themeTint="A6"/>
          <w:sz w:val="8"/>
          <w:szCs w:val="8"/>
          <w:lang w:val="nl-BE"/>
        </w:rPr>
        <w:t xml:space="preserve"> </w:t>
      </w:r>
      <w:r w:rsidR="001567A8" w:rsidRPr="000C6C91">
        <w:rPr>
          <w:rFonts w:ascii="Arial" w:hAnsi="Arial" w:cs="Arial"/>
          <w:color w:val="595959" w:themeColor="text1" w:themeTint="A6"/>
          <w:sz w:val="8"/>
          <w:szCs w:val="8"/>
          <w:lang w:val="nl-BE"/>
        </w:rPr>
        <w:t xml:space="preserve">laden </w:t>
      </w:r>
      <w:r w:rsidR="001E635F">
        <w:rPr>
          <w:rFonts w:ascii="Arial" w:hAnsi="Arial" w:cs="Arial"/>
          <w:color w:val="595959" w:themeColor="text1" w:themeTint="A6"/>
          <w:sz w:val="8"/>
          <w:szCs w:val="8"/>
          <w:lang w:val="nl-BE"/>
        </w:rPr>
        <w:t xml:space="preserve">van </w:t>
      </w:r>
      <w:r w:rsidR="001E635F" w:rsidRPr="001E635F">
        <w:rPr>
          <w:rFonts w:ascii="Arial" w:hAnsi="Arial" w:cs="Arial"/>
          <w:color w:val="595959" w:themeColor="text1" w:themeTint="A6"/>
          <w:sz w:val="8"/>
          <w:szCs w:val="8"/>
          <w:lang w:val="nl-BE"/>
        </w:rPr>
        <w:t>elektrische</w:t>
      </w:r>
      <w:r w:rsidR="0024420D">
        <w:rPr>
          <w:rFonts w:ascii="Arial" w:hAnsi="Arial" w:cs="Arial"/>
          <w:color w:val="595959" w:themeColor="text1" w:themeTint="A6"/>
          <w:sz w:val="8"/>
          <w:szCs w:val="8"/>
          <w:lang w:val="nl-BE"/>
        </w:rPr>
        <w:t xml:space="preserve"> voertuigen</w:t>
      </w:r>
      <w:r w:rsidR="001E635F" w:rsidRPr="001E635F">
        <w:rPr>
          <w:rFonts w:ascii="Arial" w:hAnsi="Arial" w:cs="Arial"/>
          <w:color w:val="595959" w:themeColor="text1" w:themeTint="A6"/>
          <w:sz w:val="8"/>
          <w:szCs w:val="8"/>
          <w:lang w:val="nl-BE"/>
        </w:rPr>
        <w:t xml:space="preserve"> </w:t>
      </w:r>
      <w:r w:rsidR="001E635F">
        <w:rPr>
          <w:rFonts w:ascii="Arial" w:hAnsi="Arial" w:cs="Arial"/>
          <w:color w:val="595959" w:themeColor="text1" w:themeTint="A6"/>
          <w:sz w:val="8"/>
          <w:szCs w:val="8"/>
          <w:lang w:val="nl-BE"/>
        </w:rPr>
        <w:t xml:space="preserve">(zie art. 5) </w:t>
      </w:r>
      <w:r w:rsidR="001567A8" w:rsidRPr="000C6C91">
        <w:rPr>
          <w:rFonts w:ascii="Arial" w:hAnsi="Arial" w:cs="Arial"/>
          <w:color w:val="595959" w:themeColor="text1" w:themeTint="A6"/>
          <w:sz w:val="8"/>
          <w:szCs w:val="8"/>
          <w:lang w:val="nl-BE"/>
        </w:rPr>
        <w:t>bij inbegrepen</w:t>
      </w:r>
      <w:r w:rsidR="004D3186">
        <w:rPr>
          <w:rFonts w:ascii="Arial" w:hAnsi="Arial" w:cs="Arial"/>
          <w:color w:val="595959" w:themeColor="text1" w:themeTint="A6"/>
          <w:sz w:val="8"/>
          <w:szCs w:val="8"/>
          <w:lang w:val="nl-BE"/>
        </w:rPr>
        <w:t>,</w:t>
      </w:r>
    </w:p>
    <w:p w14:paraId="0B1DA83F" w14:textId="77777777"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smeermiddelen en de producten en diensten aangeboden in de verkooppunten,</w:t>
      </w:r>
    </w:p>
    <w:p w14:paraId="0BCC391B" w14:textId="77777777"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bijkomende prestaties voor verplaatsingen (onder meer (</w:t>
      </w:r>
      <w:proofErr w:type="spellStart"/>
      <w:r w:rsidRPr="000C6C91">
        <w:rPr>
          <w:rFonts w:ascii="Arial" w:hAnsi="Arial" w:cs="Arial"/>
          <w:color w:val="595959" w:themeColor="text1" w:themeTint="A6"/>
          <w:sz w:val="8"/>
          <w:szCs w:val="8"/>
          <w:lang w:val="nl-BE"/>
        </w:rPr>
        <w:t>tele</w:t>
      </w:r>
      <w:proofErr w:type="spellEnd"/>
      <w:r w:rsidRPr="000C6C91">
        <w:rPr>
          <w:rFonts w:ascii="Arial" w:hAnsi="Arial" w:cs="Arial"/>
          <w:color w:val="595959" w:themeColor="text1" w:themeTint="A6"/>
          <w:sz w:val="8"/>
          <w:szCs w:val="8"/>
          <w:lang w:val="nl-BE"/>
        </w:rPr>
        <w:t>)tolgeld, parking, wegen</w:t>
      </w:r>
      <w:r w:rsidR="001567A8" w:rsidRPr="000C6C91">
        <w:rPr>
          <w:rFonts w:ascii="Arial" w:hAnsi="Arial" w:cs="Arial"/>
          <w:color w:val="595959" w:themeColor="text1" w:themeTint="A6"/>
          <w:sz w:val="8"/>
          <w:szCs w:val="8"/>
          <w:lang w:val="nl-BE"/>
        </w:rPr>
        <w:t xml:space="preserve">belastingen, </w:t>
      </w:r>
      <w:proofErr w:type="spellStart"/>
      <w:r w:rsidR="001567A8" w:rsidRPr="000C6C91">
        <w:rPr>
          <w:rFonts w:ascii="Arial" w:hAnsi="Arial" w:cs="Arial"/>
          <w:color w:val="595959" w:themeColor="text1" w:themeTint="A6"/>
          <w:sz w:val="8"/>
          <w:szCs w:val="8"/>
          <w:lang w:val="nl-BE"/>
        </w:rPr>
        <w:t>pechverhelping</w:t>
      </w:r>
      <w:proofErr w:type="spellEnd"/>
      <w:r w:rsidR="001567A8" w:rsidRPr="000C6C91">
        <w:rPr>
          <w:rFonts w:ascii="Arial" w:hAnsi="Arial" w:cs="Arial"/>
          <w:color w:val="595959" w:themeColor="text1" w:themeTint="A6"/>
          <w:sz w:val="8"/>
          <w:szCs w:val="8"/>
          <w:lang w:val="nl-BE"/>
        </w:rPr>
        <w:t>, …).</w:t>
      </w:r>
    </w:p>
    <w:p w14:paraId="34B76779" w14:textId="722BAEE7" w:rsidR="006512D2" w:rsidRPr="000C6C91" w:rsidRDefault="00217A2D"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 xml:space="preserve">De levering van </w:t>
      </w:r>
      <w:r w:rsidR="00F67E32">
        <w:rPr>
          <w:rFonts w:ascii="Arial" w:hAnsi="Arial" w:cs="Arial"/>
          <w:color w:val="595959" w:themeColor="text1" w:themeTint="A6"/>
          <w:sz w:val="8"/>
          <w:szCs w:val="8"/>
          <w:lang w:val="nl-BE"/>
        </w:rPr>
        <w:t xml:space="preserve">producten en diensten </w:t>
      </w:r>
      <w:r w:rsidR="009055EC">
        <w:rPr>
          <w:rFonts w:ascii="Arial" w:hAnsi="Arial" w:cs="Arial"/>
          <w:color w:val="595959" w:themeColor="text1" w:themeTint="A6"/>
          <w:sz w:val="8"/>
          <w:szCs w:val="8"/>
          <w:lang w:val="nl-BE"/>
        </w:rPr>
        <w:t xml:space="preserve">vormt een middelenverbintenis </w:t>
      </w:r>
      <w:r w:rsidR="00D403C0">
        <w:rPr>
          <w:rFonts w:ascii="Arial" w:hAnsi="Arial" w:cs="Arial"/>
          <w:color w:val="595959" w:themeColor="text1" w:themeTint="A6"/>
          <w:sz w:val="8"/>
          <w:szCs w:val="8"/>
          <w:lang w:val="nl-BE"/>
        </w:rPr>
        <w:t xml:space="preserve">in hoofde van </w:t>
      </w:r>
      <w:r w:rsidR="00232167">
        <w:rPr>
          <w:rFonts w:ascii="Arial" w:hAnsi="Arial" w:cs="Arial"/>
          <w:color w:val="595959" w:themeColor="text1" w:themeTint="A6"/>
          <w:sz w:val="8"/>
          <w:szCs w:val="8"/>
          <w:lang w:val="nl-BE"/>
        </w:rPr>
        <w:t xml:space="preserve">TOTAL. </w:t>
      </w:r>
      <w:r w:rsidR="006512D2" w:rsidRPr="000C6C91">
        <w:rPr>
          <w:rFonts w:ascii="Arial" w:hAnsi="Arial" w:cs="Arial"/>
          <w:color w:val="595959" w:themeColor="text1" w:themeTint="A6"/>
          <w:sz w:val="8"/>
          <w:szCs w:val="8"/>
          <w:lang w:val="nl-BE"/>
        </w:rPr>
        <w:t xml:space="preserve">TOTAL is </w:t>
      </w:r>
      <w:r w:rsidR="00944319">
        <w:rPr>
          <w:rFonts w:ascii="Arial" w:hAnsi="Arial" w:cs="Arial"/>
          <w:color w:val="595959" w:themeColor="text1" w:themeTint="A6"/>
          <w:sz w:val="8"/>
          <w:szCs w:val="8"/>
          <w:lang w:val="nl-BE"/>
        </w:rPr>
        <w:t xml:space="preserve">dus </w:t>
      </w:r>
      <w:r w:rsidR="006512D2" w:rsidRPr="000C6C91">
        <w:rPr>
          <w:rFonts w:ascii="Arial" w:hAnsi="Arial" w:cs="Arial"/>
          <w:color w:val="595959" w:themeColor="text1" w:themeTint="A6"/>
          <w:sz w:val="8"/>
          <w:szCs w:val="8"/>
          <w:lang w:val="nl-BE"/>
        </w:rPr>
        <w:t xml:space="preserve">niet verantwoordelijk voor de eventuele, tijdelijke of definitieve, </w:t>
      </w:r>
      <w:proofErr w:type="spellStart"/>
      <w:r w:rsidR="006512D2" w:rsidRPr="000C6C91">
        <w:rPr>
          <w:rFonts w:ascii="Arial" w:hAnsi="Arial" w:cs="Arial"/>
          <w:color w:val="595959" w:themeColor="text1" w:themeTint="A6"/>
          <w:sz w:val="8"/>
          <w:szCs w:val="8"/>
          <w:lang w:val="nl-BE"/>
        </w:rPr>
        <w:t>onbeschikbaarheid</w:t>
      </w:r>
      <w:proofErr w:type="spellEnd"/>
      <w:r w:rsidR="006512D2" w:rsidRPr="000C6C91">
        <w:rPr>
          <w:rFonts w:ascii="Arial" w:hAnsi="Arial" w:cs="Arial"/>
          <w:color w:val="595959" w:themeColor="text1" w:themeTint="A6"/>
          <w:sz w:val="8"/>
          <w:szCs w:val="8"/>
          <w:lang w:val="nl-BE"/>
        </w:rPr>
        <w:t xml:space="preserve"> van producten en diensten in één of meerdere verkooppunten. TOTAL kan op eender welk moment </w:t>
      </w:r>
      <w:r w:rsidR="00F97133">
        <w:rPr>
          <w:rFonts w:ascii="Arial" w:hAnsi="Arial" w:cs="Arial"/>
          <w:color w:val="595959" w:themeColor="text1" w:themeTint="A6"/>
          <w:sz w:val="8"/>
          <w:szCs w:val="8"/>
          <w:lang w:val="nl-BE"/>
        </w:rPr>
        <w:t xml:space="preserve">het gamma </w:t>
      </w:r>
      <w:r w:rsidR="00340399">
        <w:rPr>
          <w:rFonts w:ascii="Arial" w:hAnsi="Arial" w:cs="Arial"/>
          <w:color w:val="595959" w:themeColor="text1" w:themeTint="A6"/>
          <w:sz w:val="8"/>
          <w:szCs w:val="8"/>
          <w:lang w:val="nl-BE"/>
        </w:rPr>
        <w:t>v</w:t>
      </w:r>
      <w:r w:rsidR="00F97133">
        <w:rPr>
          <w:rFonts w:ascii="Arial" w:hAnsi="Arial" w:cs="Arial"/>
          <w:color w:val="595959" w:themeColor="text1" w:themeTint="A6"/>
          <w:sz w:val="8"/>
          <w:szCs w:val="8"/>
          <w:lang w:val="nl-BE"/>
        </w:rPr>
        <w:t xml:space="preserve">an </w:t>
      </w:r>
      <w:r w:rsidR="006512D2" w:rsidRPr="000C6C91">
        <w:rPr>
          <w:rFonts w:ascii="Arial" w:hAnsi="Arial" w:cs="Arial"/>
          <w:color w:val="595959" w:themeColor="text1" w:themeTint="A6"/>
          <w:sz w:val="8"/>
          <w:szCs w:val="8"/>
          <w:lang w:val="nl-BE"/>
        </w:rPr>
        <w:t xml:space="preserve">de hierboven vermelde producten en diensten wijzigen of uitbreiden, wat aanleiding kan geven tot de uitgifte van een nieuwe Kaart. Het risico m.b.t. deze producten worden bij hun afhaling in het verkooppunt op de Klant overgedragen. </w:t>
      </w:r>
    </w:p>
    <w:p w14:paraId="7B095C4E" w14:textId="6D28B170" w:rsidR="005038F3" w:rsidRPr="007A1A0D" w:rsidRDefault="002765B6"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 xml:space="preserve">Gelet op </w:t>
      </w:r>
      <w:r w:rsidR="001560B2">
        <w:rPr>
          <w:rFonts w:ascii="Arial" w:hAnsi="Arial" w:cs="Arial"/>
          <w:color w:val="595959" w:themeColor="text1" w:themeTint="A6"/>
          <w:sz w:val="8"/>
          <w:szCs w:val="8"/>
          <w:lang w:val="nl-BE"/>
        </w:rPr>
        <w:t xml:space="preserve">de aard van </w:t>
      </w:r>
      <w:r w:rsidR="00F420BE">
        <w:rPr>
          <w:rFonts w:ascii="Arial" w:hAnsi="Arial" w:cs="Arial"/>
          <w:color w:val="595959" w:themeColor="text1" w:themeTint="A6"/>
          <w:sz w:val="8"/>
          <w:szCs w:val="8"/>
          <w:lang w:val="nl-BE"/>
        </w:rPr>
        <w:t>de producten en diensten, moet e</w:t>
      </w:r>
      <w:r w:rsidR="005038F3" w:rsidRPr="000C6C91">
        <w:rPr>
          <w:rFonts w:ascii="Arial" w:hAnsi="Arial" w:cs="Arial"/>
          <w:color w:val="595959" w:themeColor="text1" w:themeTint="A6"/>
          <w:sz w:val="8"/>
          <w:szCs w:val="8"/>
          <w:lang w:val="nl-BE"/>
        </w:rPr>
        <w:t xml:space="preserve">lke klacht </w:t>
      </w:r>
      <w:proofErr w:type="gramStart"/>
      <w:r w:rsidR="005038F3" w:rsidRPr="000C6C91">
        <w:rPr>
          <w:rFonts w:ascii="Arial" w:hAnsi="Arial" w:cs="Arial"/>
          <w:color w:val="595959" w:themeColor="text1" w:themeTint="A6"/>
          <w:sz w:val="8"/>
          <w:szCs w:val="8"/>
          <w:lang w:val="nl-BE"/>
        </w:rPr>
        <w:t>betreffende</w:t>
      </w:r>
      <w:proofErr w:type="gramEnd"/>
      <w:r w:rsidR="005038F3" w:rsidRPr="000C6C91">
        <w:rPr>
          <w:rFonts w:ascii="Arial" w:hAnsi="Arial" w:cs="Arial"/>
          <w:color w:val="595959" w:themeColor="text1" w:themeTint="A6"/>
          <w:sz w:val="8"/>
          <w:szCs w:val="8"/>
          <w:lang w:val="nl-BE"/>
        </w:rPr>
        <w:t xml:space="preserve"> een </w:t>
      </w:r>
      <w:r w:rsidR="006F43AD">
        <w:rPr>
          <w:rFonts w:ascii="Arial" w:hAnsi="Arial" w:cs="Arial"/>
          <w:color w:val="595959" w:themeColor="text1" w:themeTint="A6"/>
          <w:sz w:val="8"/>
          <w:szCs w:val="8"/>
          <w:lang w:val="nl-BE"/>
        </w:rPr>
        <w:t xml:space="preserve">gebrekkig </w:t>
      </w:r>
      <w:r w:rsidR="005038F3" w:rsidRPr="000C6C91">
        <w:rPr>
          <w:rFonts w:ascii="Arial" w:hAnsi="Arial" w:cs="Arial"/>
          <w:color w:val="595959" w:themeColor="text1" w:themeTint="A6"/>
          <w:sz w:val="8"/>
          <w:szCs w:val="8"/>
          <w:lang w:val="nl-BE"/>
        </w:rPr>
        <w:t xml:space="preserve">product of dienst binnen de week schriftelijk gemeld worden aan </w:t>
      </w:r>
      <w:r w:rsidR="005E3ADF">
        <w:rPr>
          <w:rFonts w:ascii="Arial" w:hAnsi="Arial" w:cs="Arial"/>
          <w:color w:val="595959" w:themeColor="text1" w:themeTint="A6"/>
          <w:sz w:val="8"/>
          <w:szCs w:val="8"/>
          <w:lang w:val="nl-BE"/>
        </w:rPr>
        <w:t>TOTAL</w:t>
      </w:r>
      <w:r w:rsidR="005E3ADF" w:rsidRPr="000C6C91">
        <w:rPr>
          <w:rFonts w:ascii="Arial" w:hAnsi="Arial" w:cs="Arial"/>
          <w:color w:val="595959" w:themeColor="text1" w:themeTint="A6"/>
          <w:sz w:val="8"/>
          <w:szCs w:val="8"/>
          <w:lang w:val="nl-BE"/>
        </w:rPr>
        <w:t xml:space="preserve"> </w:t>
      </w:r>
      <w:r w:rsidR="005038F3" w:rsidRPr="000C6C91">
        <w:rPr>
          <w:rFonts w:ascii="Arial" w:hAnsi="Arial" w:cs="Arial"/>
          <w:color w:val="595959" w:themeColor="text1" w:themeTint="A6"/>
          <w:sz w:val="8"/>
          <w:szCs w:val="8"/>
          <w:lang w:val="nl-BE"/>
        </w:rPr>
        <w:t xml:space="preserve">en moet vergezeld worden door bewijsstukken. </w:t>
      </w:r>
      <w:r w:rsidR="00401B66" w:rsidRPr="000C6C91">
        <w:rPr>
          <w:rFonts w:ascii="Arial" w:hAnsi="Arial" w:cs="Arial"/>
          <w:color w:val="595959" w:themeColor="text1" w:themeTint="A6"/>
          <w:sz w:val="8"/>
          <w:szCs w:val="8"/>
          <w:lang w:val="nl-BE"/>
        </w:rPr>
        <w:t xml:space="preserve">In het geval dat de levering van </w:t>
      </w:r>
      <w:r w:rsidR="00FC151B">
        <w:rPr>
          <w:rFonts w:ascii="Arial" w:hAnsi="Arial" w:cs="Arial"/>
          <w:color w:val="595959" w:themeColor="text1" w:themeTint="A6"/>
          <w:sz w:val="8"/>
          <w:szCs w:val="8"/>
          <w:lang w:val="nl-BE"/>
        </w:rPr>
        <w:t>de</w:t>
      </w:r>
      <w:r w:rsidR="00FC151B" w:rsidRPr="000C6C91">
        <w:rPr>
          <w:rFonts w:ascii="Arial" w:hAnsi="Arial" w:cs="Arial"/>
          <w:color w:val="595959" w:themeColor="text1" w:themeTint="A6"/>
          <w:sz w:val="8"/>
          <w:szCs w:val="8"/>
          <w:lang w:val="nl-BE"/>
        </w:rPr>
        <w:t xml:space="preserve"> </w:t>
      </w:r>
      <w:r w:rsidR="00401B66" w:rsidRPr="000C6C91">
        <w:rPr>
          <w:rFonts w:ascii="Arial" w:hAnsi="Arial" w:cs="Arial"/>
          <w:color w:val="595959" w:themeColor="text1" w:themeTint="A6"/>
          <w:sz w:val="8"/>
          <w:szCs w:val="8"/>
          <w:lang w:val="nl-BE"/>
        </w:rPr>
        <w:t>producten en/of diensten</w:t>
      </w:r>
      <w:r w:rsidR="005038F3" w:rsidRPr="000C6C91">
        <w:rPr>
          <w:rFonts w:ascii="Arial" w:hAnsi="Arial" w:cs="Arial"/>
          <w:color w:val="595959" w:themeColor="text1" w:themeTint="A6"/>
          <w:sz w:val="8"/>
          <w:szCs w:val="8"/>
          <w:lang w:val="nl-BE"/>
        </w:rPr>
        <w:t xml:space="preserve"> buiten het netwerk van de </w:t>
      </w:r>
      <w:r w:rsidR="00401B66" w:rsidRPr="000C6C91">
        <w:rPr>
          <w:rFonts w:ascii="Arial" w:hAnsi="Arial" w:cs="Arial"/>
          <w:color w:val="595959" w:themeColor="text1" w:themeTint="A6"/>
          <w:sz w:val="8"/>
          <w:szCs w:val="8"/>
          <w:lang w:val="nl-BE"/>
        </w:rPr>
        <w:t xml:space="preserve">Total </w:t>
      </w:r>
      <w:r w:rsidR="005038F3" w:rsidRPr="000C6C91">
        <w:rPr>
          <w:rFonts w:ascii="Arial" w:hAnsi="Arial" w:cs="Arial"/>
          <w:color w:val="595959" w:themeColor="text1" w:themeTint="A6"/>
          <w:sz w:val="8"/>
          <w:szCs w:val="8"/>
          <w:lang w:val="nl-BE"/>
        </w:rPr>
        <w:t>groep</w:t>
      </w:r>
      <w:r w:rsidR="00401B66" w:rsidRPr="000C6C91">
        <w:rPr>
          <w:rFonts w:ascii="Arial" w:hAnsi="Arial" w:cs="Arial"/>
          <w:color w:val="595959" w:themeColor="text1" w:themeTint="A6"/>
          <w:sz w:val="8"/>
          <w:szCs w:val="8"/>
          <w:lang w:val="nl-BE"/>
        </w:rPr>
        <w:t xml:space="preserve"> plaatsvond</w:t>
      </w:r>
      <w:r w:rsidR="005038F3" w:rsidRPr="000C6C91">
        <w:rPr>
          <w:rFonts w:ascii="Arial" w:hAnsi="Arial" w:cs="Arial"/>
          <w:color w:val="595959" w:themeColor="text1" w:themeTint="A6"/>
          <w:sz w:val="8"/>
          <w:szCs w:val="8"/>
          <w:lang w:val="nl-BE"/>
        </w:rPr>
        <w:t xml:space="preserve">, zal de enige verantwoordelijkheid van </w:t>
      </w:r>
      <w:r w:rsidR="005E3ADF">
        <w:rPr>
          <w:rFonts w:ascii="Arial" w:hAnsi="Arial" w:cs="Arial"/>
          <w:color w:val="595959" w:themeColor="text1" w:themeTint="A6"/>
          <w:sz w:val="8"/>
          <w:szCs w:val="8"/>
          <w:lang w:val="nl-BE"/>
        </w:rPr>
        <w:t>TOTAL</w:t>
      </w:r>
      <w:r w:rsidR="005E3ADF" w:rsidRPr="000C6C91">
        <w:rPr>
          <w:rFonts w:ascii="Arial" w:hAnsi="Arial" w:cs="Arial"/>
          <w:color w:val="595959" w:themeColor="text1" w:themeTint="A6"/>
          <w:sz w:val="8"/>
          <w:szCs w:val="8"/>
          <w:lang w:val="nl-BE"/>
        </w:rPr>
        <w:t xml:space="preserve"> </w:t>
      </w:r>
      <w:r w:rsidR="005038F3" w:rsidRPr="000C6C91">
        <w:rPr>
          <w:rFonts w:ascii="Arial" w:hAnsi="Arial" w:cs="Arial"/>
          <w:color w:val="595959" w:themeColor="text1" w:themeTint="A6"/>
          <w:sz w:val="8"/>
          <w:szCs w:val="8"/>
          <w:lang w:val="nl-BE"/>
        </w:rPr>
        <w:t>zijn om de klacht binnen de kortste termijn</w:t>
      </w:r>
      <w:r w:rsidR="00401B66" w:rsidRPr="000C6C91">
        <w:rPr>
          <w:rFonts w:ascii="Arial" w:hAnsi="Arial" w:cs="Arial"/>
          <w:color w:val="595959" w:themeColor="text1" w:themeTint="A6"/>
          <w:sz w:val="8"/>
          <w:szCs w:val="8"/>
          <w:lang w:val="nl-BE"/>
        </w:rPr>
        <w:t xml:space="preserve"> door te geven aan de verantwoordelijke van het verkooppunt waar het product en/of de dienst geleverd werd.</w:t>
      </w:r>
    </w:p>
    <w:p w14:paraId="40CCF681" w14:textId="77777777" w:rsidR="006512D2" w:rsidRPr="007A1A0D"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ARTIKEL 4 –WERKING VAN DE KAART</w:t>
      </w:r>
    </w:p>
    <w:p w14:paraId="121980F1" w14:textId="77777777"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1. Uitgifte</w:t>
      </w:r>
    </w:p>
    <w:p w14:paraId="77745B5D" w14:textId="2AD2D14F" w:rsidR="006512D2" w:rsidRPr="008B0A45"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Na onderzoek en </w:t>
      </w:r>
      <w:r w:rsidRPr="008B0A45">
        <w:rPr>
          <w:rFonts w:ascii="Arial" w:hAnsi="Arial" w:cs="Arial"/>
          <w:color w:val="595959" w:themeColor="text1" w:themeTint="A6"/>
          <w:sz w:val="8"/>
          <w:szCs w:val="8"/>
          <w:lang w:val="nl-BE"/>
        </w:rPr>
        <w:t xml:space="preserve">aanvaarding van een aanvraag tot lidmaatschap zal TOTAL een rekening op naam van de Klant openen en hem het gevraagde aantal kaarten leveren. De één of meerdere vertrouwelijke codes die eraan gekoppeld zijn, worden in een afzonderlijk schrijven meegedeeld. De opening van de klantenrekening geeft aanleiding tot de facturatie van een forfaitair bedrag van 15€ excl. BTW voor administratieve kosten. Elke Kaart </w:t>
      </w:r>
      <w:r w:rsidR="00BA2507">
        <w:rPr>
          <w:rFonts w:ascii="Arial" w:hAnsi="Arial" w:cs="Arial"/>
          <w:color w:val="595959" w:themeColor="text1" w:themeTint="A6"/>
          <w:sz w:val="8"/>
          <w:szCs w:val="8"/>
          <w:lang w:val="nl-BE"/>
        </w:rPr>
        <w:t>zal</w:t>
      </w:r>
      <w:r w:rsidR="00BA2507" w:rsidRPr="008B0A45">
        <w:rPr>
          <w:rFonts w:ascii="Arial" w:hAnsi="Arial" w:cs="Arial"/>
          <w:color w:val="595959" w:themeColor="text1" w:themeTint="A6"/>
          <w:sz w:val="8"/>
          <w:szCs w:val="8"/>
          <w:lang w:val="nl-BE"/>
        </w:rPr>
        <w:t xml:space="preserve"> </w:t>
      </w:r>
      <w:r w:rsidRPr="008B0A45">
        <w:rPr>
          <w:rFonts w:ascii="Arial" w:hAnsi="Arial" w:cs="Arial"/>
          <w:color w:val="595959" w:themeColor="text1" w:themeTint="A6"/>
          <w:sz w:val="8"/>
          <w:szCs w:val="8"/>
          <w:lang w:val="nl-BE"/>
        </w:rPr>
        <w:t>de Klant en/of de nummerplaat van het voertuig en/of de Kaarthouder identificeren waaraan deze gekoppeld is. Deze vermeldingen op de Kaart en/of het gedetailleerde overzicht dat door de Klant gevraagd wordt, hebben een louter informatief karakter. Wanneer, op vraag van de Klant, Kaarten of vertrouwelijke codes per expres worden verstuurd</w:t>
      </w:r>
      <w:r w:rsidR="00C67585">
        <w:rPr>
          <w:rFonts w:ascii="Arial" w:hAnsi="Arial" w:cs="Arial"/>
          <w:color w:val="595959" w:themeColor="text1" w:themeTint="A6"/>
          <w:sz w:val="8"/>
          <w:szCs w:val="8"/>
          <w:lang w:val="nl-BE"/>
        </w:rPr>
        <w:t>,</w:t>
      </w:r>
      <w:r w:rsidRPr="008B0A45">
        <w:rPr>
          <w:rFonts w:ascii="Arial" w:hAnsi="Arial" w:cs="Arial"/>
          <w:color w:val="595959" w:themeColor="text1" w:themeTint="A6"/>
          <w:sz w:val="8"/>
          <w:szCs w:val="8"/>
          <w:lang w:val="nl-BE"/>
        </w:rPr>
        <w:t xml:space="preserve"> wordt een forfaitair bedrag van 25€ excl. BTW per zending aan de </w:t>
      </w:r>
      <w:r w:rsidR="006532FF">
        <w:rPr>
          <w:rFonts w:ascii="Arial" w:hAnsi="Arial" w:cs="Arial"/>
          <w:color w:val="595959" w:themeColor="text1" w:themeTint="A6"/>
          <w:sz w:val="8"/>
          <w:szCs w:val="8"/>
          <w:lang w:val="nl-BE"/>
        </w:rPr>
        <w:t>K</w:t>
      </w:r>
      <w:r w:rsidRPr="008B0A45">
        <w:rPr>
          <w:rFonts w:ascii="Arial" w:hAnsi="Arial" w:cs="Arial"/>
          <w:color w:val="595959" w:themeColor="text1" w:themeTint="A6"/>
          <w:sz w:val="8"/>
          <w:szCs w:val="8"/>
          <w:lang w:val="nl-BE"/>
        </w:rPr>
        <w:t xml:space="preserve">lant gefactureerd. </w:t>
      </w:r>
    </w:p>
    <w:p w14:paraId="45E1F95E" w14:textId="77777777" w:rsidR="006512D2" w:rsidRPr="008B0A45"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8B0A45">
        <w:rPr>
          <w:rFonts w:ascii="Arial" w:hAnsi="Arial" w:cs="Arial"/>
          <w:color w:val="595959" w:themeColor="text1" w:themeTint="A6"/>
          <w:sz w:val="8"/>
          <w:szCs w:val="8"/>
          <w:lang w:val="nl-BE"/>
        </w:rPr>
        <w:t>2. Geldigheid</w:t>
      </w:r>
    </w:p>
    <w:p w14:paraId="09286B49" w14:textId="799F898E" w:rsidR="006512D2" w:rsidRPr="008B0A45"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8B0A45">
        <w:rPr>
          <w:rFonts w:ascii="Arial" w:hAnsi="Arial" w:cs="Arial"/>
          <w:color w:val="595959" w:themeColor="text1" w:themeTint="A6"/>
          <w:sz w:val="8"/>
          <w:szCs w:val="8"/>
          <w:lang w:val="nl-BE"/>
        </w:rPr>
        <w:t xml:space="preserve">De Kaart blijft geldig tot en met de laatste dag van de maand die erop vermeld staat. Een ongeldige Kaart kan door het verkooppunt bewaard of in beslag genomen worden. Eén maand vóór de vervaldag van de Kaarten, worden de nieuwe Kaarten automatisch verzonden, behoudens ingeval van een andersluidende schriftelijke kennisgeving door de Klant of </w:t>
      </w:r>
      <w:proofErr w:type="gramStart"/>
      <w:r w:rsidRPr="008B0A45">
        <w:rPr>
          <w:rFonts w:ascii="Arial" w:hAnsi="Arial" w:cs="Arial"/>
          <w:color w:val="595959" w:themeColor="text1" w:themeTint="A6"/>
          <w:sz w:val="8"/>
          <w:szCs w:val="8"/>
          <w:lang w:val="nl-BE"/>
        </w:rPr>
        <w:t>TOTAL .</w:t>
      </w:r>
      <w:proofErr w:type="gramEnd"/>
      <w:r w:rsidRPr="008B0A45">
        <w:rPr>
          <w:rFonts w:ascii="Arial" w:hAnsi="Arial" w:cs="Arial"/>
          <w:color w:val="595959" w:themeColor="text1" w:themeTint="A6"/>
          <w:sz w:val="8"/>
          <w:szCs w:val="8"/>
          <w:lang w:val="nl-BE"/>
        </w:rPr>
        <w:t xml:space="preserve"> Voor eender welke Kaart die tijdens de eerste drie maand van de periode van zes maanden voorafgaand aan de vervaldatum niet gebruikt werd, moet de Klant bij TOTAL een hernieuwingsaanvraag indienen. De Klant blijft verantwoordelijk voor zijn Kaart tot de geldigheid verlopen is.</w:t>
      </w:r>
    </w:p>
    <w:p w14:paraId="6EA884B7" w14:textId="77777777" w:rsidR="006512D2" w:rsidRPr="008B0A45"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8B0A45">
        <w:rPr>
          <w:rFonts w:ascii="Arial" w:hAnsi="Arial" w:cs="Arial"/>
          <w:color w:val="595959" w:themeColor="text1" w:themeTint="A6"/>
          <w:sz w:val="8"/>
          <w:szCs w:val="8"/>
          <w:lang w:val="nl-BE"/>
        </w:rPr>
        <w:t>3. Gebruik</w:t>
      </w:r>
    </w:p>
    <w:p w14:paraId="51F85F55" w14:textId="7FFF8853"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8B0A45">
        <w:rPr>
          <w:rFonts w:ascii="Arial" w:hAnsi="Arial" w:cs="Arial"/>
          <w:color w:val="595959" w:themeColor="text1" w:themeTint="A6"/>
          <w:sz w:val="8"/>
          <w:szCs w:val="8"/>
          <w:lang w:val="nl-BE"/>
        </w:rPr>
        <w:t xml:space="preserve">De Kaarten zijn eigendom van TOTAL en kunnen onder geen enkel beding aan derden overgedragen worden zonder het voorafgaande akkoord van </w:t>
      </w:r>
      <w:proofErr w:type="gramStart"/>
      <w:r w:rsidRPr="008B0A45">
        <w:rPr>
          <w:rFonts w:ascii="Arial" w:hAnsi="Arial" w:cs="Arial"/>
          <w:color w:val="595959" w:themeColor="text1" w:themeTint="A6"/>
          <w:sz w:val="8"/>
          <w:szCs w:val="8"/>
          <w:lang w:val="nl-BE"/>
        </w:rPr>
        <w:t>TOTAL .</w:t>
      </w:r>
      <w:proofErr w:type="gramEnd"/>
      <w:r w:rsidRPr="008B0A45">
        <w:rPr>
          <w:rFonts w:ascii="Arial" w:hAnsi="Arial" w:cs="Arial"/>
          <w:color w:val="595959" w:themeColor="text1" w:themeTint="A6"/>
          <w:sz w:val="8"/>
          <w:szCs w:val="8"/>
          <w:lang w:val="nl-BE"/>
        </w:rPr>
        <w:t xml:space="preserve"> Ze zijn voorbehouden voor professioneel gebruik door de Klant. Om de aankoop van een product of dienst te bevestigen, </w:t>
      </w:r>
      <w:proofErr w:type="gramStart"/>
      <w:r w:rsidRPr="008B0A45">
        <w:rPr>
          <w:rFonts w:ascii="Arial" w:hAnsi="Arial" w:cs="Arial"/>
          <w:color w:val="595959" w:themeColor="text1" w:themeTint="A6"/>
          <w:sz w:val="8"/>
          <w:szCs w:val="8"/>
          <w:lang w:val="nl-BE"/>
        </w:rPr>
        <w:t>behoudens</w:t>
      </w:r>
      <w:proofErr w:type="gramEnd"/>
      <w:r w:rsidRPr="008B0A45">
        <w:rPr>
          <w:rFonts w:ascii="Arial" w:hAnsi="Arial" w:cs="Arial"/>
          <w:color w:val="595959" w:themeColor="text1" w:themeTint="A6"/>
          <w:sz w:val="8"/>
          <w:szCs w:val="8"/>
          <w:lang w:val="nl-BE"/>
        </w:rPr>
        <w:t xml:space="preserve"> in</w:t>
      </w:r>
      <w:r w:rsidR="007F753A" w:rsidRPr="008B0A45">
        <w:rPr>
          <w:rFonts w:ascii="Arial" w:hAnsi="Arial" w:cs="Arial"/>
          <w:color w:val="595959" w:themeColor="text1" w:themeTint="A6"/>
          <w:sz w:val="8"/>
          <w:szCs w:val="8"/>
          <w:lang w:val="nl-BE"/>
        </w:rPr>
        <w:t xml:space="preserve"> </w:t>
      </w:r>
      <w:r w:rsidRPr="008B0A45">
        <w:rPr>
          <w:rFonts w:ascii="Arial" w:hAnsi="Arial" w:cs="Arial"/>
          <w:color w:val="595959" w:themeColor="text1" w:themeTint="A6"/>
          <w:sz w:val="8"/>
          <w:szCs w:val="8"/>
          <w:lang w:val="nl-BE"/>
        </w:rPr>
        <w:t>geval van uitzondering (meer bepaald (</w:t>
      </w:r>
      <w:proofErr w:type="spellStart"/>
      <w:r w:rsidRPr="008B0A45">
        <w:rPr>
          <w:rFonts w:ascii="Arial" w:hAnsi="Arial" w:cs="Arial"/>
          <w:color w:val="595959" w:themeColor="text1" w:themeTint="A6"/>
          <w:sz w:val="8"/>
          <w:szCs w:val="8"/>
          <w:lang w:val="nl-BE"/>
        </w:rPr>
        <w:t>tele</w:t>
      </w:r>
      <w:proofErr w:type="spellEnd"/>
      <w:r w:rsidRPr="008B0A45">
        <w:rPr>
          <w:rFonts w:ascii="Arial" w:hAnsi="Arial" w:cs="Arial"/>
          <w:color w:val="595959" w:themeColor="text1" w:themeTint="A6"/>
          <w:sz w:val="8"/>
          <w:szCs w:val="8"/>
          <w:lang w:val="nl-BE"/>
        </w:rPr>
        <w:t>)tolgeld</w:t>
      </w:r>
      <w:r w:rsidR="007F753A" w:rsidRPr="008B0A45">
        <w:rPr>
          <w:rFonts w:ascii="Arial" w:hAnsi="Arial" w:cs="Arial"/>
          <w:color w:val="595959" w:themeColor="text1" w:themeTint="A6"/>
          <w:sz w:val="8"/>
          <w:szCs w:val="8"/>
          <w:lang w:val="nl-BE"/>
        </w:rPr>
        <w:t xml:space="preserve"> en elektrisch laden</w:t>
      </w:r>
      <w:r w:rsidRPr="008B0A45">
        <w:rPr>
          <w:rFonts w:ascii="Arial" w:hAnsi="Arial" w:cs="Arial"/>
          <w:color w:val="595959" w:themeColor="text1" w:themeTint="A6"/>
          <w:sz w:val="8"/>
          <w:szCs w:val="8"/>
          <w:lang w:val="nl-BE"/>
        </w:rPr>
        <w:t>) of technische moeilijkheden/ informaticaproblemen, wat aanleiding kan geven tot de aanmaak van een manuele bon met een kopie van de Kaart, moet de Kaart gebruikt worden in combinatie met de vertrouwelijke code. Door het gebruik hiervan heeft TOTAL het recht om de rekening van de Klant te debiteren. Het verkooppunt kan op vraag van de Kaarthouder een kwijting van de transactie afleveren. Het verkooppunt kan eisen dat de houder de kwijting ondertekent.</w:t>
      </w:r>
    </w:p>
    <w:p w14:paraId="406E2DA6" w14:textId="74B47C7E"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4. </w:t>
      </w:r>
      <w:r w:rsidR="003640B3">
        <w:rPr>
          <w:rFonts w:ascii="Arial" w:hAnsi="Arial" w:cs="Arial"/>
          <w:color w:val="595959" w:themeColor="text1" w:themeTint="A6"/>
          <w:sz w:val="8"/>
          <w:szCs w:val="8"/>
          <w:lang w:val="nl-BE"/>
        </w:rPr>
        <w:t>Bewaring</w:t>
      </w:r>
      <w:r w:rsidR="003640B3" w:rsidRPr="007A1A0D">
        <w:rPr>
          <w:rFonts w:ascii="Arial" w:hAnsi="Arial" w:cs="Arial"/>
          <w:color w:val="595959" w:themeColor="text1" w:themeTint="A6"/>
          <w:sz w:val="8"/>
          <w:szCs w:val="8"/>
          <w:lang w:val="nl-BE"/>
        </w:rPr>
        <w:t xml:space="preserve"> </w:t>
      </w:r>
      <w:r w:rsidRPr="007A1A0D">
        <w:rPr>
          <w:rFonts w:ascii="Arial" w:hAnsi="Arial" w:cs="Arial"/>
          <w:color w:val="595959" w:themeColor="text1" w:themeTint="A6"/>
          <w:sz w:val="8"/>
          <w:szCs w:val="8"/>
          <w:lang w:val="nl-BE"/>
        </w:rPr>
        <w:t>van de Kaarten en Duplicaten</w:t>
      </w:r>
    </w:p>
    <w:p w14:paraId="5DDA171D" w14:textId="4B18E1D6"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De Klant </w:t>
      </w:r>
      <w:r w:rsidR="00D86737">
        <w:rPr>
          <w:rFonts w:ascii="Arial" w:hAnsi="Arial" w:cs="Arial"/>
          <w:color w:val="595959" w:themeColor="text1" w:themeTint="A6"/>
          <w:sz w:val="8"/>
          <w:szCs w:val="8"/>
          <w:lang w:val="nl-BE"/>
        </w:rPr>
        <w:t>draagt</w:t>
      </w:r>
      <w:r w:rsidR="009F7A26">
        <w:rPr>
          <w:rFonts w:ascii="Arial" w:hAnsi="Arial" w:cs="Arial"/>
          <w:color w:val="595959" w:themeColor="text1" w:themeTint="A6"/>
          <w:sz w:val="8"/>
          <w:szCs w:val="8"/>
          <w:lang w:val="nl-BE"/>
        </w:rPr>
        <w:t xml:space="preserve"> de bewaring over</w:t>
      </w:r>
      <w:r w:rsidRPr="007A1A0D">
        <w:rPr>
          <w:rFonts w:ascii="Arial" w:hAnsi="Arial" w:cs="Arial"/>
          <w:color w:val="595959" w:themeColor="text1" w:themeTint="A6"/>
          <w:sz w:val="8"/>
          <w:szCs w:val="8"/>
          <w:lang w:val="nl-BE"/>
        </w:rPr>
        <w:t xml:space="preserve"> de Kaarten die hem toevertrouwd werden. Hiertoe zal hij onder meer alle nodige en nuttige maatregelen treffen om het verlies, de diefstal, de beschadiging of het frauduleus gebruik van de Kaarten te voorkomen. De Klant zal verantwoordelijk zijn voor het gebruik van de hem toegekende Kaarten, hetzij door zichzelf hetzij door eender welke derde. Onder voorbehoud van de </w:t>
      </w:r>
      <w:r w:rsidRPr="000C6C91">
        <w:rPr>
          <w:rFonts w:ascii="Arial" w:hAnsi="Arial" w:cs="Arial"/>
          <w:color w:val="595959" w:themeColor="text1" w:themeTint="A6"/>
          <w:sz w:val="8"/>
          <w:szCs w:val="8"/>
          <w:lang w:val="nl-BE"/>
        </w:rPr>
        <w:t>bepalingen in de artikelen 4.5 en 7 hierna, erkent de Klant onder meer om t.o.v. TOTAL in te s</w:t>
      </w:r>
      <w:r w:rsidR="00A40320" w:rsidRPr="000C6C91">
        <w:rPr>
          <w:rFonts w:ascii="Arial" w:hAnsi="Arial" w:cs="Arial"/>
          <w:color w:val="595959" w:themeColor="text1" w:themeTint="A6"/>
          <w:sz w:val="8"/>
          <w:szCs w:val="8"/>
          <w:lang w:val="nl-BE"/>
        </w:rPr>
        <w:t>taan voor de betaling van alle producten of d</w:t>
      </w:r>
      <w:r w:rsidRPr="000C6C91">
        <w:rPr>
          <w:rFonts w:ascii="Arial" w:hAnsi="Arial" w:cs="Arial"/>
          <w:color w:val="595959" w:themeColor="text1" w:themeTint="A6"/>
          <w:sz w:val="8"/>
          <w:szCs w:val="8"/>
          <w:lang w:val="nl-BE"/>
        </w:rPr>
        <w:t>iensten verleend met de hem toegekende Kaart, zelfs ingeval van verlies, diefstal of frauduleus gebruik door een derde. Op vraag van de Klant of bij blokkering van een Kaart, kan TOTAL één of meerdere vervangkaarten uitgeven, duplicaten genaamd. Deze bezitten dezelfde kenmerken en hebben dezelfde geheime code als de originele Kaart. De Klant blijft niettemin verantwoordelijk voor de betaling van de transacties die uitgevoerd worden met de oorspronkelijke Kaart, die de “Kaart met een lagere rang” genoemd wordt.</w:t>
      </w:r>
    </w:p>
    <w:p w14:paraId="12B59D43" w14:textId="77777777"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5. Blokkering</w:t>
      </w:r>
    </w:p>
    <w:p w14:paraId="5C5ED221" w14:textId="2FFD829E"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xml:space="preserve">Bij verlies, diefstal of frauduleus gebruik van eender welke Kaart, </w:t>
      </w:r>
      <w:r w:rsidR="0064054A" w:rsidRPr="000C6C91">
        <w:rPr>
          <w:rFonts w:ascii="Arial" w:hAnsi="Arial" w:cs="Arial"/>
          <w:color w:val="595959" w:themeColor="text1" w:themeTint="A6"/>
          <w:sz w:val="8"/>
          <w:szCs w:val="8"/>
          <w:lang w:val="nl-BE"/>
        </w:rPr>
        <w:t xml:space="preserve">zal de klant onmiddellijk </w:t>
      </w:r>
      <w:r w:rsidR="0064054A" w:rsidRPr="002C49E0">
        <w:rPr>
          <w:rFonts w:ascii="Arial" w:hAnsi="Arial" w:cs="Arial"/>
          <w:caps/>
          <w:color w:val="595959" w:themeColor="text1" w:themeTint="A6"/>
          <w:sz w:val="8"/>
          <w:szCs w:val="8"/>
          <w:lang w:val="nl-BE"/>
        </w:rPr>
        <w:t xml:space="preserve">Total </w:t>
      </w:r>
      <w:r w:rsidR="0064054A" w:rsidRPr="000C6C91">
        <w:rPr>
          <w:rFonts w:ascii="Arial" w:hAnsi="Arial" w:cs="Arial"/>
          <w:color w:val="595959" w:themeColor="text1" w:themeTint="A6"/>
          <w:sz w:val="8"/>
          <w:szCs w:val="8"/>
          <w:lang w:val="nl-BE"/>
        </w:rPr>
        <w:t xml:space="preserve">of eender welk daartoe aangeduid </w:t>
      </w:r>
      <w:r w:rsidR="007F753A" w:rsidRPr="000C6C91">
        <w:rPr>
          <w:rFonts w:ascii="Arial" w:hAnsi="Arial" w:cs="Arial"/>
          <w:color w:val="595959" w:themeColor="text1" w:themeTint="A6"/>
          <w:sz w:val="8"/>
          <w:szCs w:val="8"/>
          <w:lang w:val="nl-BE"/>
        </w:rPr>
        <w:t>callcenter</w:t>
      </w:r>
      <w:r w:rsidR="0064054A" w:rsidRPr="000C6C91">
        <w:rPr>
          <w:rFonts w:ascii="Arial" w:hAnsi="Arial" w:cs="Arial"/>
          <w:color w:val="595959" w:themeColor="text1" w:themeTint="A6"/>
          <w:sz w:val="8"/>
          <w:szCs w:val="8"/>
          <w:lang w:val="nl-BE"/>
        </w:rPr>
        <w:t xml:space="preserve"> telefonisch verwittigen. De </w:t>
      </w:r>
      <w:r w:rsidR="007F753A">
        <w:rPr>
          <w:rFonts w:ascii="Arial" w:hAnsi="Arial" w:cs="Arial"/>
          <w:color w:val="595959" w:themeColor="text1" w:themeTint="A6"/>
          <w:sz w:val="8"/>
          <w:szCs w:val="8"/>
          <w:lang w:val="nl-BE"/>
        </w:rPr>
        <w:t>K</w:t>
      </w:r>
      <w:r w:rsidR="0064054A" w:rsidRPr="000C6C91">
        <w:rPr>
          <w:rFonts w:ascii="Arial" w:hAnsi="Arial" w:cs="Arial"/>
          <w:color w:val="595959" w:themeColor="text1" w:themeTint="A6"/>
          <w:sz w:val="8"/>
          <w:szCs w:val="8"/>
          <w:lang w:val="nl-BE"/>
        </w:rPr>
        <w:t xml:space="preserve">lant bevestigt dit d.m.v. een aangetekend schrijven met ontvangstbevestiging binnen de twee werkdagen vergezeld van een verklaring van diefstal of verlies welke hij afgelegd heeft bij de bevoegde politiediensten. De postdatum is de basis voor de berekening van de termijn van de hierna beschreven verantwoordelijkheid. De verantwoordelijkheid van de </w:t>
      </w:r>
      <w:r w:rsidR="007F753A">
        <w:rPr>
          <w:rFonts w:ascii="Arial" w:hAnsi="Arial" w:cs="Arial"/>
          <w:color w:val="595959" w:themeColor="text1" w:themeTint="A6"/>
          <w:sz w:val="8"/>
          <w:szCs w:val="8"/>
          <w:lang w:val="nl-BE"/>
        </w:rPr>
        <w:t>K</w:t>
      </w:r>
      <w:r w:rsidR="0064054A" w:rsidRPr="000C6C91">
        <w:rPr>
          <w:rFonts w:ascii="Arial" w:hAnsi="Arial" w:cs="Arial"/>
          <w:color w:val="595959" w:themeColor="text1" w:themeTint="A6"/>
          <w:sz w:val="8"/>
          <w:szCs w:val="8"/>
          <w:lang w:val="nl-BE"/>
        </w:rPr>
        <w:t xml:space="preserve">lant t.o.v. </w:t>
      </w:r>
      <w:r w:rsidR="0064054A" w:rsidRPr="002C49E0">
        <w:rPr>
          <w:rFonts w:ascii="Arial" w:hAnsi="Arial" w:cs="Arial"/>
          <w:caps/>
          <w:color w:val="595959" w:themeColor="text1" w:themeTint="A6"/>
          <w:sz w:val="8"/>
          <w:szCs w:val="8"/>
          <w:lang w:val="nl-BE"/>
        </w:rPr>
        <w:t xml:space="preserve">Total </w:t>
      </w:r>
      <w:r w:rsidR="0064054A" w:rsidRPr="000C6C91">
        <w:rPr>
          <w:rFonts w:ascii="Arial" w:hAnsi="Arial" w:cs="Arial"/>
          <w:color w:val="595959" w:themeColor="text1" w:themeTint="A6"/>
          <w:sz w:val="8"/>
          <w:szCs w:val="8"/>
          <w:lang w:val="nl-BE"/>
        </w:rPr>
        <w:t xml:space="preserve">vervalt om middernacht (00u00), de dag volgend op een termijn van 72u na ontvangst van de geschreven bevestiging van diefstal of verlies. Na het verstrijken van deze termijn is de </w:t>
      </w:r>
      <w:r w:rsidR="007F753A">
        <w:rPr>
          <w:rFonts w:ascii="Arial" w:hAnsi="Arial" w:cs="Arial"/>
          <w:color w:val="595959" w:themeColor="text1" w:themeTint="A6"/>
          <w:sz w:val="8"/>
          <w:szCs w:val="8"/>
          <w:lang w:val="nl-BE"/>
        </w:rPr>
        <w:t>K</w:t>
      </w:r>
      <w:r w:rsidR="0064054A" w:rsidRPr="000C6C91">
        <w:rPr>
          <w:rFonts w:ascii="Arial" w:hAnsi="Arial" w:cs="Arial"/>
          <w:color w:val="595959" w:themeColor="text1" w:themeTint="A6"/>
          <w:sz w:val="8"/>
          <w:szCs w:val="8"/>
          <w:lang w:val="nl-BE"/>
        </w:rPr>
        <w:t xml:space="preserve">lant niet meer verantwoordelijk voor aankopen gedaan met deze kaart, </w:t>
      </w:r>
      <w:r w:rsidR="00F46BC9" w:rsidRPr="000C6C91">
        <w:rPr>
          <w:rFonts w:ascii="Arial" w:hAnsi="Arial" w:cs="Arial"/>
          <w:color w:val="595959" w:themeColor="text1" w:themeTint="A6"/>
          <w:sz w:val="8"/>
          <w:szCs w:val="8"/>
          <w:lang w:val="nl-BE"/>
        </w:rPr>
        <w:t>tenzij:</w:t>
      </w:r>
    </w:p>
    <w:p w14:paraId="3CB01E12" w14:textId="77777777"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de Klant de Kaart aan onbevoegde derden doorgegeven heeft</w:t>
      </w:r>
      <w:r w:rsidR="009D7EF2" w:rsidRPr="000C6C91">
        <w:rPr>
          <w:rFonts w:ascii="Arial" w:hAnsi="Arial" w:cs="Arial"/>
          <w:color w:val="595959" w:themeColor="text1" w:themeTint="A6"/>
          <w:sz w:val="8"/>
          <w:szCs w:val="8"/>
          <w:lang w:val="nl-BE"/>
        </w:rPr>
        <w:t>,</w:t>
      </w:r>
    </w:p>
    <w:p w14:paraId="4B7E6976" w14:textId="77777777"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de Klant of Kaarthouder deze uit onoplettendheid verloor</w:t>
      </w:r>
      <w:r w:rsidR="009D7EF2" w:rsidRPr="000C6C91">
        <w:rPr>
          <w:rFonts w:ascii="Arial" w:hAnsi="Arial" w:cs="Arial"/>
          <w:color w:val="595959" w:themeColor="text1" w:themeTint="A6"/>
          <w:sz w:val="8"/>
          <w:szCs w:val="8"/>
          <w:lang w:val="nl-BE"/>
        </w:rPr>
        <w:t>,</w:t>
      </w:r>
    </w:p>
    <w:p w14:paraId="4BA0B44D" w14:textId="2B88A2D1"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de Klant de richtlijnen van TOTAL om de Kaart te vernietigen of naar haar terug te sturen niet naleefde</w:t>
      </w:r>
      <w:r w:rsidR="009D7EF2" w:rsidRPr="000C6C91">
        <w:rPr>
          <w:rFonts w:ascii="Arial" w:hAnsi="Arial" w:cs="Arial"/>
          <w:color w:val="595959" w:themeColor="text1" w:themeTint="A6"/>
          <w:sz w:val="8"/>
          <w:szCs w:val="8"/>
          <w:lang w:val="nl-BE"/>
        </w:rPr>
        <w:t>,</w:t>
      </w:r>
    </w:p>
    <w:p w14:paraId="6F31BF0B" w14:textId="136FFE80"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w:t>
      </w:r>
      <w:r w:rsidR="00CE3CF3">
        <w:rPr>
          <w:rFonts w:ascii="Arial" w:hAnsi="Arial" w:cs="Arial"/>
          <w:color w:val="595959" w:themeColor="text1" w:themeTint="A6"/>
          <w:sz w:val="8"/>
          <w:szCs w:val="8"/>
          <w:lang w:val="nl-BE"/>
        </w:rPr>
        <w:t xml:space="preserve"> </w:t>
      </w:r>
      <w:r w:rsidRPr="000C6C91">
        <w:rPr>
          <w:rFonts w:ascii="Arial" w:hAnsi="Arial" w:cs="Arial"/>
          <w:color w:val="595959" w:themeColor="text1" w:themeTint="A6"/>
          <w:sz w:val="8"/>
          <w:szCs w:val="8"/>
          <w:lang w:val="nl-BE"/>
        </w:rPr>
        <w:t>de Klant niet de nodige maatregelen getroffen heeft om de vertrouwelijkheid van de code te bewaren</w:t>
      </w:r>
      <w:r w:rsidR="009D7EF2" w:rsidRPr="000C6C91">
        <w:rPr>
          <w:rFonts w:ascii="Arial" w:hAnsi="Arial" w:cs="Arial"/>
          <w:color w:val="595959" w:themeColor="text1" w:themeTint="A6"/>
          <w:sz w:val="8"/>
          <w:szCs w:val="8"/>
          <w:lang w:val="nl-BE"/>
        </w:rPr>
        <w:t>,</w:t>
      </w:r>
    </w:p>
    <w:p w14:paraId="627AF75D" w14:textId="29154B67"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w:t>
      </w:r>
      <w:r w:rsidR="00CE3CF3">
        <w:rPr>
          <w:rFonts w:ascii="Arial" w:hAnsi="Arial" w:cs="Arial"/>
          <w:color w:val="595959" w:themeColor="text1" w:themeTint="A6"/>
          <w:sz w:val="8"/>
          <w:szCs w:val="8"/>
          <w:lang w:val="nl-BE"/>
        </w:rPr>
        <w:t xml:space="preserve"> </w:t>
      </w:r>
      <w:r w:rsidRPr="000C6C91">
        <w:rPr>
          <w:rFonts w:ascii="Arial" w:hAnsi="Arial" w:cs="Arial"/>
          <w:color w:val="595959" w:themeColor="text1" w:themeTint="A6"/>
          <w:sz w:val="8"/>
          <w:szCs w:val="8"/>
          <w:lang w:val="nl-BE"/>
        </w:rPr>
        <w:t>de Klant niet de nodige maatregelen getroffen heeft om een frauduleus gebruik van de Kaart te vermijden.</w:t>
      </w:r>
    </w:p>
    <w:p w14:paraId="22709A0E" w14:textId="74B55F28" w:rsidR="00056131" w:rsidRPr="000C6C91" w:rsidRDefault="00C259E3" w:rsidP="006512D2">
      <w:pPr>
        <w:autoSpaceDE w:val="0"/>
        <w:autoSpaceDN w:val="0"/>
        <w:adjustRightInd w:val="0"/>
        <w:spacing w:after="0" w:line="240" w:lineRule="auto"/>
        <w:jc w:val="both"/>
        <w:rPr>
          <w:rFonts w:ascii="Arial" w:hAnsi="Arial" w:cs="Arial"/>
          <w:color w:val="595959" w:themeColor="text1" w:themeTint="A6"/>
          <w:sz w:val="8"/>
          <w:szCs w:val="8"/>
          <w:lang w:val="nl-BE"/>
        </w:rPr>
      </w:pPr>
      <w:proofErr w:type="gramStart"/>
      <w:r w:rsidRPr="000C6C91">
        <w:rPr>
          <w:rFonts w:ascii="Arial" w:hAnsi="Arial" w:cs="Arial"/>
          <w:color w:val="595959" w:themeColor="text1" w:themeTint="A6"/>
          <w:sz w:val="8"/>
          <w:szCs w:val="8"/>
          <w:lang w:val="nl-BE"/>
        </w:rPr>
        <w:t>Indien</w:t>
      </w:r>
      <w:proofErr w:type="gramEnd"/>
      <w:r w:rsidRPr="000C6C91">
        <w:rPr>
          <w:rFonts w:ascii="Arial" w:hAnsi="Arial" w:cs="Arial"/>
          <w:color w:val="595959" w:themeColor="text1" w:themeTint="A6"/>
          <w:sz w:val="8"/>
          <w:szCs w:val="8"/>
          <w:lang w:val="nl-BE"/>
        </w:rPr>
        <w:t xml:space="preserve"> de diefstal, het verlies of het frauduleus gebruik het gevolg zijn van een fout of nalatigheid van de </w:t>
      </w:r>
      <w:r w:rsidR="007F753A">
        <w:rPr>
          <w:rFonts w:ascii="Arial" w:hAnsi="Arial" w:cs="Arial"/>
          <w:color w:val="595959" w:themeColor="text1" w:themeTint="A6"/>
          <w:sz w:val="8"/>
          <w:szCs w:val="8"/>
          <w:lang w:val="nl-BE"/>
        </w:rPr>
        <w:t>K</w:t>
      </w:r>
      <w:r w:rsidRPr="000C6C91">
        <w:rPr>
          <w:rFonts w:ascii="Arial" w:hAnsi="Arial" w:cs="Arial"/>
          <w:color w:val="595959" w:themeColor="text1" w:themeTint="A6"/>
          <w:sz w:val="8"/>
          <w:szCs w:val="8"/>
          <w:lang w:val="nl-BE"/>
        </w:rPr>
        <w:t xml:space="preserve">lant </w:t>
      </w:r>
      <w:r w:rsidR="007F753A">
        <w:rPr>
          <w:rFonts w:ascii="Arial" w:hAnsi="Arial" w:cs="Arial"/>
          <w:color w:val="595959" w:themeColor="text1" w:themeTint="A6"/>
          <w:sz w:val="8"/>
          <w:szCs w:val="8"/>
          <w:lang w:val="nl-BE"/>
        </w:rPr>
        <w:t xml:space="preserve">of </w:t>
      </w:r>
      <w:r w:rsidRPr="000C6C91">
        <w:rPr>
          <w:rFonts w:ascii="Arial" w:hAnsi="Arial" w:cs="Arial"/>
          <w:color w:val="595959" w:themeColor="text1" w:themeTint="A6"/>
          <w:sz w:val="8"/>
          <w:szCs w:val="8"/>
          <w:lang w:val="nl-BE"/>
        </w:rPr>
        <w:t xml:space="preserve">de kaarthouder, zal de verantwoordelijkheidstermijn van de </w:t>
      </w:r>
      <w:r w:rsidR="007F753A">
        <w:rPr>
          <w:rFonts w:ascii="Arial" w:hAnsi="Arial" w:cs="Arial"/>
          <w:color w:val="595959" w:themeColor="text1" w:themeTint="A6"/>
          <w:sz w:val="8"/>
          <w:szCs w:val="8"/>
          <w:lang w:val="nl-BE"/>
        </w:rPr>
        <w:t>K</w:t>
      </w:r>
      <w:r w:rsidRPr="000C6C91">
        <w:rPr>
          <w:rFonts w:ascii="Arial" w:hAnsi="Arial" w:cs="Arial"/>
          <w:color w:val="595959" w:themeColor="text1" w:themeTint="A6"/>
          <w:sz w:val="8"/>
          <w:szCs w:val="8"/>
          <w:lang w:val="nl-BE"/>
        </w:rPr>
        <w:t>lant gebracht worden op 12 werkdagen.</w:t>
      </w:r>
    </w:p>
    <w:p w14:paraId="54D2DACF" w14:textId="33876C25"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xml:space="preserve">De Klant verbindt zich ertoe TOTAL alle informatie te verstrekken </w:t>
      </w:r>
      <w:proofErr w:type="gramStart"/>
      <w:r w:rsidRPr="000C6C91">
        <w:rPr>
          <w:rFonts w:ascii="Arial" w:hAnsi="Arial" w:cs="Arial"/>
          <w:color w:val="595959" w:themeColor="text1" w:themeTint="A6"/>
          <w:sz w:val="8"/>
          <w:szCs w:val="8"/>
          <w:lang w:val="nl-BE"/>
        </w:rPr>
        <w:t>betreffende</w:t>
      </w:r>
      <w:proofErr w:type="gramEnd"/>
      <w:r w:rsidRPr="000C6C91">
        <w:rPr>
          <w:rFonts w:ascii="Arial" w:hAnsi="Arial" w:cs="Arial"/>
          <w:color w:val="595959" w:themeColor="text1" w:themeTint="A6"/>
          <w:sz w:val="8"/>
          <w:szCs w:val="8"/>
          <w:lang w:val="nl-BE"/>
        </w:rPr>
        <w:t xml:space="preserve"> de verdwijning of het niet conforme of frauduleuze gebruik van eender welke Kaart. De Klant verbindt zich ertoe elke geblokkeerde en nadien teruggevonden Kaart aan TOTAL terug te bezorgen en onthoudt zich ervan om deze nog te gebruiken. Wanneer TOTAL een abnormaal gebruik van de Kaart vaststelt, behoudt zij zich het recht voor</w:t>
      </w:r>
      <w:r w:rsidRPr="007A1A0D">
        <w:rPr>
          <w:rFonts w:ascii="Arial" w:hAnsi="Arial" w:cs="Arial"/>
          <w:color w:val="595959" w:themeColor="text1" w:themeTint="A6"/>
          <w:sz w:val="8"/>
          <w:szCs w:val="8"/>
          <w:lang w:val="nl-BE"/>
        </w:rPr>
        <w:t xml:space="preserve"> om de Kaart te blokkeren, zonder dat de </w:t>
      </w:r>
      <w:r w:rsidR="007F753A">
        <w:rPr>
          <w:rFonts w:ascii="Arial" w:hAnsi="Arial" w:cs="Arial"/>
          <w:color w:val="595959" w:themeColor="text1" w:themeTint="A6"/>
          <w:sz w:val="8"/>
          <w:szCs w:val="8"/>
          <w:lang w:val="nl-BE"/>
        </w:rPr>
        <w:t>K</w:t>
      </w:r>
      <w:r w:rsidRPr="007A1A0D">
        <w:rPr>
          <w:rFonts w:ascii="Arial" w:hAnsi="Arial" w:cs="Arial"/>
          <w:color w:val="595959" w:themeColor="text1" w:themeTint="A6"/>
          <w:sz w:val="8"/>
          <w:szCs w:val="8"/>
          <w:lang w:val="nl-BE"/>
        </w:rPr>
        <w:t xml:space="preserve">lant aanspraak kan maken op enige schadeloosstelling. </w:t>
      </w:r>
    </w:p>
    <w:p w14:paraId="38211B3B" w14:textId="77777777"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6. Teruggave</w:t>
      </w:r>
    </w:p>
    <w:p w14:paraId="691E6CB7" w14:textId="308650D0"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De Klant moet de Kaarten onmiddellijk teruggeven op eenvoudige vraag van TOTAL of spontaan bij een faillissement, de stopzetting van de activiteit of op het einde van de contractuele relatie. Zonder afbreuk te doen aan het recht van TOTAL op schadeloosstelling, kan het gebruik van een Kaart na het aflopen van de geldigheidsdatum, het blokkeren ervan of de opzegging van het Contract om welke reden dan ook, aanleiding geven tot gerechtelijke, burgerlijke of strafrechtelijke, vervolgingen.</w:t>
      </w:r>
    </w:p>
    <w:p w14:paraId="4E111397" w14:textId="08854270" w:rsidR="002C49E0" w:rsidRDefault="002C49E0"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ARTIKEL 5 – ELEKTRISCH LADEN</w:t>
      </w:r>
    </w:p>
    <w:p w14:paraId="2D4C6B66" w14:textId="4B549C95" w:rsidR="002C49E0" w:rsidRPr="00CC2E8F" w:rsidRDefault="001E635F" w:rsidP="00781FBD">
      <w:pPr>
        <w:autoSpaceDE w:val="0"/>
        <w:autoSpaceDN w:val="0"/>
        <w:adjustRightInd w:val="0"/>
        <w:spacing w:after="0" w:line="240" w:lineRule="auto"/>
        <w:jc w:val="both"/>
        <w:rPr>
          <w:rFonts w:ascii="Arial" w:hAnsi="Arial" w:cs="Arial"/>
          <w:color w:val="595959" w:themeColor="text1" w:themeTint="A6"/>
          <w:sz w:val="8"/>
          <w:szCs w:val="8"/>
          <w:lang w:val="nl-BE"/>
        </w:rPr>
      </w:pPr>
      <w:r w:rsidRPr="001E635F">
        <w:rPr>
          <w:rFonts w:ascii="Arial" w:hAnsi="Arial" w:cs="Arial"/>
          <w:color w:val="595959" w:themeColor="text1" w:themeTint="A6"/>
          <w:sz w:val="8"/>
          <w:szCs w:val="8"/>
          <w:lang w:val="nl-BE"/>
        </w:rPr>
        <w:t xml:space="preserve">TOTAL biedt </w:t>
      </w:r>
      <w:r w:rsidR="005E3ADF">
        <w:rPr>
          <w:rFonts w:ascii="Arial" w:hAnsi="Arial" w:cs="Arial"/>
          <w:color w:val="595959" w:themeColor="text1" w:themeTint="A6"/>
          <w:sz w:val="8"/>
          <w:szCs w:val="8"/>
          <w:lang w:val="nl-BE"/>
        </w:rPr>
        <w:t>aan de Klant, via het Netwerk</w:t>
      </w:r>
      <w:r w:rsidR="00AE4431">
        <w:rPr>
          <w:rFonts w:ascii="Arial" w:hAnsi="Arial" w:cs="Arial"/>
          <w:color w:val="595959" w:themeColor="text1" w:themeTint="A6"/>
          <w:sz w:val="8"/>
          <w:szCs w:val="8"/>
          <w:lang w:val="nl-BE"/>
        </w:rPr>
        <w:t>,</w:t>
      </w:r>
      <w:r w:rsidR="005E3ADF">
        <w:rPr>
          <w:rFonts w:ascii="Arial" w:hAnsi="Arial" w:cs="Arial"/>
          <w:color w:val="595959" w:themeColor="text1" w:themeTint="A6"/>
          <w:sz w:val="8"/>
          <w:szCs w:val="8"/>
          <w:lang w:val="nl-BE"/>
        </w:rPr>
        <w:t xml:space="preserve"> </w:t>
      </w:r>
      <w:r w:rsidR="005E3ADF" w:rsidRPr="00CC2E8F">
        <w:rPr>
          <w:rFonts w:ascii="Arial" w:hAnsi="Arial" w:cs="Arial"/>
          <w:color w:val="595959" w:themeColor="text1" w:themeTint="A6"/>
          <w:sz w:val="8"/>
          <w:szCs w:val="8"/>
          <w:lang w:val="nl-BE"/>
        </w:rPr>
        <w:t xml:space="preserve">een ruim aanbod </w:t>
      </w:r>
      <w:r w:rsidR="005E3ADF">
        <w:rPr>
          <w:rFonts w:ascii="Arial" w:hAnsi="Arial" w:cs="Arial"/>
          <w:color w:val="595959" w:themeColor="text1" w:themeTint="A6"/>
          <w:sz w:val="8"/>
          <w:szCs w:val="8"/>
          <w:lang w:val="nl-BE"/>
        </w:rPr>
        <w:t>aan</w:t>
      </w:r>
      <w:r w:rsidR="005E3ADF" w:rsidRPr="00CC2E8F">
        <w:rPr>
          <w:rFonts w:ascii="Arial" w:hAnsi="Arial" w:cs="Arial"/>
          <w:color w:val="595959" w:themeColor="text1" w:themeTint="A6"/>
          <w:sz w:val="8"/>
          <w:szCs w:val="8"/>
          <w:lang w:val="nl-BE"/>
        </w:rPr>
        <w:t xml:space="preserve"> </w:t>
      </w:r>
      <w:r w:rsidR="005E3ADF">
        <w:rPr>
          <w:rFonts w:ascii="Arial" w:hAnsi="Arial" w:cs="Arial"/>
          <w:color w:val="595959" w:themeColor="text1" w:themeTint="A6"/>
          <w:sz w:val="8"/>
          <w:szCs w:val="8"/>
          <w:lang w:val="nl-BE"/>
        </w:rPr>
        <w:t xml:space="preserve">publiek toegankelijke verkooppunten in Europa, </w:t>
      </w:r>
      <w:r w:rsidRPr="001E635F">
        <w:rPr>
          <w:rFonts w:ascii="Arial" w:hAnsi="Arial" w:cs="Arial"/>
          <w:color w:val="595959" w:themeColor="text1" w:themeTint="A6"/>
          <w:sz w:val="8"/>
          <w:szCs w:val="8"/>
          <w:lang w:val="nl-BE"/>
        </w:rPr>
        <w:t xml:space="preserve">om elektrische voertuigen op te laden </w:t>
      </w:r>
      <w:r w:rsidR="007B7060">
        <w:rPr>
          <w:rFonts w:ascii="Arial" w:hAnsi="Arial" w:cs="Arial"/>
          <w:color w:val="595959" w:themeColor="text1" w:themeTint="A6"/>
          <w:sz w:val="8"/>
          <w:szCs w:val="8"/>
          <w:lang w:val="nl-BE"/>
        </w:rPr>
        <w:t xml:space="preserve">(toegankelijke verkooppunten raadpleegbaar via </w:t>
      </w:r>
      <w:r w:rsidR="005E3ADF">
        <w:rPr>
          <w:rFonts w:ascii="Arial" w:hAnsi="Arial" w:cs="Arial"/>
          <w:color w:val="595959" w:themeColor="text1" w:themeTint="A6"/>
          <w:sz w:val="8"/>
          <w:szCs w:val="8"/>
          <w:lang w:val="nl-BE"/>
        </w:rPr>
        <w:t>de EV-</w:t>
      </w:r>
      <w:r w:rsidR="007B7060">
        <w:rPr>
          <w:rFonts w:ascii="Arial" w:hAnsi="Arial" w:cs="Arial"/>
          <w:color w:val="595959" w:themeColor="text1" w:themeTint="A6"/>
          <w:sz w:val="8"/>
          <w:szCs w:val="8"/>
          <w:lang w:val="nl-BE"/>
        </w:rPr>
        <w:t>applicatie)</w:t>
      </w:r>
      <w:r w:rsidRPr="001E635F">
        <w:rPr>
          <w:rFonts w:ascii="Arial" w:hAnsi="Arial" w:cs="Arial"/>
          <w:color w:val="595959" w:themeColor="text1" w:themeTint="A6"/>
          <w:sz w:val="8"/>
          <w:szCs w:val="8"/>
          <w:lang w:val="nl-BE"/>
        </w:rPr>
        <w:t>.</w:t>
      </w:r>
      <w:r w:rsidR="005E3ADF">
        <w:rPr>
          <w:rFonts w:ascii="Arial" w:hAnsi="Arial" w:cs="Arial"/>
          <w:color w:val="595959" w:themeColor="text1" w:themeTint="A6"/>
          <w:sz w:val="8"/>
          <w:szCs w:val="8"/>
          <w:lang w:val="nl-BE"/>
        </w:rPr>
        <w:t xml:space="preserve"> </w:t>
      </w:r>
      <w:r w:rsidR="002C49E0">
        <w:rPr>
          <w:rFonts w:ascii="Arial" w:hAnsi="Arial" w:cs="Arial"/>
          <w:color w:val="595959" w:themeColor="text1" w:themeTint="A6"/>
          <w:sz w:val="8"/>
          <w:szCs w:val="8"/>
          <w:lang w:val="nl-BE"/>
        </w:rPr>
        <w:t xml:space="preserve">Een Klant die een </w:t>
      </w:r>
      <w:r w:rsidR="00465113">
        <w:rPr>
          <w:rFonts w:ascii="Arial" w:hAnsi="Arial" w:cs="Arial"/>
          <w:color w:val="595959" w:themeColor="text1" w:themeTint="A6"/>
          <w:sz w:val="8"/>
          <w:szCs w:val="8"/>
          <w:lang w:val="nl-BE"/>
        </w:rPr>
        <w:t>c</w:t>
      </w:r>
      <w:r w:rsidR="002C49E0">
        <w:rPr>
          <w:rFonts w:ascii="Arial" w:hAnsi="Arial" w:cs="Arial"/>
          <w:color w:val="595959" w:themeColor="text1" w:themeTint="A6"/>
          <w:sz w:val="8"/>
          <w:szCs w:val="8"/>
          <w:lang w:val="nl-BE"/>
        </w:rPr>
        <w:t>ontract voor elektrisch laden heeft afgesloten met TOTAL kan, eens</w:t>
      </w:r>
      <w:r w:rsidR="002C49E0" w:rsidRPr="002C49E0">
        <w:rPr>
          <w:rFonts w:ascii="Arial" w:hAnsi="Arial" w:cs="Arial"/>
          <w:color w:val="595959" w:themeColor="text1" w:themeTint="A6"/>
          <w:sz w:val="8"/>
          <w:szCs w:val="8"/>
          <w:lang w:val="x-none"/>
        </w:rPr>
        <w:t xml:space="preserve"> </w:t>
      </w:r>
      <w:r w:rsidR="002C49E0" w:rsidRPr="002C49E0">
        <w:rPr>
          <w:rFonts w:ascii="Arial" w:hAnsi="Arial" w:cs="Arial"/>
          <w:color w:val="595959" w:themeColor="text1" w:themeTint="A6"/>
          <w:sz w:val="8"/>
          <w:szCs w:val="8"/>
          <w:lang w:val="nl-BE"/>
        </w:rPr>
        <w:t>hij de Kaart</w:t>
      </w:r>
      <w:r w:rsidR="002C49E0" w:rsidRPr="002C49E0">
        <w:rPr>
          <w:rFonts w:ascii="Arial" w:hAnsi="Arial" w:cs="Arial"/>
          <w:color w:val="595959" w:themeColor="text1" w:themeTint="A6"/>
          <w:sz w:val="8"/>
          <w:szCs w:val="8"/>
          <w:lang w:val="x-none"/>
        </w:rPr>
        <w:t xml:space="preserve"> </w:t>
      </w:r>
      <w:proofErr w:type="spellStart"/>
      <w:r w:rsidR="002C49E0" w:rsidRPr="002C49E0">
        <w:rPr>
          <w:rFonts w:ascii="Arial" w:hAnsi="Arial" w:cs="Arial"/>
          <w:color w:val="595959" w:themeColor="text1" w:themeTint="A6"/>
          <w:sz w:val="8"/>
          <w:szCs w:val="8"/>
          <w:lang w:val="x-none"/>
        </w:rPr>
        <w:t>ontvangen</w:t>
      </w:r>
      <w:proofErr w:type="spellEnd"/>
      <w:r w:rsidR="002C49E0" w:rsidRPr="002C49E0">
        <w:rPr>
          <w:rFonts w:ascii="Arial" w:hAnsi="Arial" w:cs="Arial"/>
          <w:color w:val="595959" w:themeColor="text1" w:themeTint="A6"/>
          <w:sz w:val="8"/>
          <w:szCs w:val="8"/>
          <w:lang w:val="x-none"/>
        </w:rPr>
        <w:t xml:space="preserve"> </w:t>
      </w:r>
      <w:proofErr w:type="spellStart"/>
      <w:r w:rsidR="002C49E0" w:rsidRPr="002C49E0">
        <w:rPr>
          <w:rFonts w:ascii="Arial" w:hAnsi="Arial" w:cs="Arial"/>
          <w:color w:val="595959" w:themeColor="text1" w:themeTint="A6"/>
          <w:sz w:val="8"/>
          <w:szCs w:val="8"/>
          <w:lang w:val="x-none"/>
        </w:rPr>
        <w:t>heeft</w:t>
      </w:r>
      <w:proofErr w:type="spellEnd"/>
      <w:r w:rsidR="002C49E0" w:rsidRPr="002C49E0">
        <w:rPr>
          <w:rFonts w:ascii="Arial" w:hAnsi="Arial" w:cs="Arial"/>
          <w:color w:val="595959" w:themeColor="text1" w:themeTint="A6"/>
          <w:sz w:val="8"/>
          <w:szCs w:val="8"/>
          <w:lang w:val="x-none"/>
        </w:rPr>
        <w:t xml:space="preserve">, </w:t>
      </w:r>
      <w:proofErr w:type="spellStart"/>
      <w:r w:rsidR="002C49E0" w:rsidRPr="002C49E0">
        <w:rPr>
          <w:rFonts w:ascii="Arial" w:hAnsi="Arial" w:cs="Arial"/>
          <w:color w:val="595959" w:themeColor="text1" w:themeTint="A6"/>
          <w:sz w:val="8"/>
          <w:szCs w:val="8"/>
          <w:lang w:val="x-none"/>
        </w:rPr>
        <w:t>een</w:t>
      </w:r>
      <w:proofErr w:type="spellEnd"/>
      <w:r w:rsidR="002C49E0" w:rsidRPr="002C49E0">
        <w:rPr>
          <w:rFonts w:ascii="Arial" w:hAnsi="Arial" w:cs="Arial"/>
          <w:color w:val="595959" w:themeColor="text1" w:themeTint="A6"/>
          <w:sz w:val="8"/>
          <w:szCs w:val="8"/>
          <w:lang w:val="x-none"/>
        </w:rPr>
        <w:t xml:space="preserve"> account </w:t>
      </w:r>
      <w:proofErr w:type="spellStart"/>
      <w:r w:rsidR="002C49E0" w:rsidRPr="002C49E0">
        <w:rPr>
          <w:rFonts w:ascii="Arial" w:hAnsi="Arial" w:cs="Arial"/>
          <w:color w:val="595959" w:themeColor="text1" w:themeTint="A6"/>
          <w:sz w:val="8"/>
          <w:szCs w:val="8"/>
          <w:lang w:val="x-none"/>
        </w:rPr>
        <w:t>aanmaken</w:t>
      </w:r>
      <w:proofErr w:type="spellEnd"/>
      <w:r w:rsidR="002C49E0" w:rsidRPr="002C49E0">
        <w:rPr>
          <w:rFonts w:ascii="Arial" w:hAnsi="Arial" w:cs="Arial"/>
          <w:color w:val="595959" w:themeColor="text1" w:themeTint="A6"/>
          <w:sz w:val="8"/>
          <w:szCs w:val="8"/>
          <w:lang w:val="x-none"/>
        </w:rPr>
        <w:t xml:space="preserve"> via de </w:t>
      </w:r>
      <w:r w:rsidR="005E3ADF" w:rsidRPr="00CC2E8F">
        <w:rPr>
          <w:rFonts w:ascii="Arial" w:hAnsi="Arial" w:cs="Arial"/>
          <w:color w:val="595959" w:themeColor="text1" w:themeTint="A6"/>
          <w:sz w:val="8"/>
          <w:szCs w:val="8"/>
          <w:lang w:val="nl-BE"/>
        </w:rPr>
        <w:t>EV</w:t>
      </w:r>
      <w:r w:rsidR="005E3ADF">
        <w:rPr>
          <w:rFonts w:ascii="Arial" w:hAnsi="Arial" w:cs="Arial"/>
          <w:color w:val="595959" w:themeColor="text1" w:themeTint="A6"/>
          <w:sz w:val="8"/>
          <w:szCs w:val="8"/>
          <w:lang w:val="nl-BE"/>
        </w:rPr>
        <w:t>-applicatie</w:t>
      </w:r>
      <w:r w:rsidR="002C49E0" w:rsidRPr="002C49E0">
        <w:rPr>
          <w:rFonts w:ascii="Arial" w:hAnsi="Arial" w:cs="Arial"/>
          <w:color w:val="595959" w:themeColor="text1" w:themeTint="A6"/>
          <w:sz w:val="8"/>
          <w:szCs w:val="8"/>
          <w:lang w:val="x-none"/>
        </w:rPr>
        <w:t>.</w:t>
      </w:r>
      <w:r w:rsidR="002C49E0" w:rsidRPr="002C49E0">
        <w:rPr>
          <w:rFonts w:ascii="Arial" w:hAnsi="Arial" w:cs="Arial"/>
          <w:color w:val="595959" w:themeColor="text1" w:themeTint="A6"/>
          <w:sz w:val="8"/>
          <w:szCs w:val="8"/>
          <w:lang w:val="nl-BE"/>
        </w:rPr>
        <w:t xml:space="preserve"> Hij kan dan zijn </w:t>
      </w:r>
      <w:r w:rsidR="002C49E0">
        <w:rPr>
          <w:rFonts w:ascii="Arial" w:hAnsi="Arial" w:cs="Arial"/>
          <w:color w:val="595959" w:themeColor="text1" w:themeTint="A6"/>
          <w:sz w:val="8"/>
          <w:szCs w:val="8"/>
          <w:lang w:val="nl-BE"/>
        </w:rPr>
        <w:t>K</w:t>
      </w:r>
      <w:r w:rsidR="002C49E0" w:rsidRPr="002C49E0">
        <w:rPr>
          <w:rFonts w:ascii="Arial" w:hAnsi="Arial" w:cs="Arial"/>
          <w:color w:val="595959" w:themeColor="text1" w:themeTint="A6"/>
          <w:sz w:val="8"/>
          <w:szCs w:val="8"/>
          <w:lang w:val="nl-BE"/>
        </w:rPr>
        <w:t xml:space="preserve">aart als identificatiemiddel registreren. De te gebruiken identificatiecode staat afgedrukt op de rugzijde van de </w:t>
      </w:r>
      <w:r w:rsidR="00E820DD">
        <w:rPr>
          <w:rFonts w:ascii="Arial" w:hAnsi="Arial" w:cs="Arial"/>
          <w:color w:val="595959" w:themeColor="text1" w:themeTint="A6"/>
          <w:sz w:val="8"/>
          <w:szCs w:val="8"/>
          <w:lang w:val="nl-BE"/>
        </w:rPr>
        <w:t>K</w:t>
      </w:r>
      <w:r w:rsidR="002C49E0" w:rsidRPr="002C49E0">
        <w:rPr>
          <w:rFonts w:ascii="Arial" w:hAnsi="Arial" w:cs="Arial"/>
          <w:color w:val="595959" w:themeColor="text1" w:themeTint="A6"/>
          <w:sz w:val="8"/>
          <w:szCs w:val="8"/>
          <w:lang w:val="nl-BE"/>
        </w:rPr>
        <w:t>aart (formaat: BE-</w:t>
      </w:r>
      <w:proofErr w:type="gramStart"/>
      <w:r w:rsidR="002C49E0" w:rsidRPr="002C49E0">
        <w:rPr>
          <w:rFonts w:ascii="Arial" w:hAnsi="Arial" w:cs="Arial"/>
          <w:color w:val="595959" w:themeColor="text1" w:themeTint="A6"/>
          <w:sz w:val="8"/>
          <w:szCs w:val="8"/>
          <w:lang w:val="nl-BE"/>
        </w:rPr>
        <w:t>000….</w:t>
      </w:r>
      <w:proofErr w:type="gramEnd"/>
      <w:r w:rsidR="002C49E0" w:rsidRPr="002C49E0">
        <w:rPr>
          <w:rFonts w:ascii="Arial" w:hAnsi="Arial" w:cs="Arial"/>
          <w:color w:val="595959" w:themeColor="text1" w:themeTint="A6"/>
          <w:sz w:val="8"/>
          <w:szCs w:val="8"/>
          <w:lang w:val="nl-BE"/>
        </w:rPr>
        <w:t>.-..).</w:t>
      </w:r>
      <w:r w:rsidR="002C49E0">
        <w:rPr>
          <w:rFonts w:ascii="Arial" w:hAnsi="Arial" w:cs="Arial"/>
          <w:color w:val="595959" w:themeColor="text1" w:themeTint="A6"/>
          <w:sz w:val="8"/>
          <w:szCs w:val="8"/>
          <w:lang w:val="nl-BE"/>
        </w:rPr>
        <w:t xml:space="preserve"> </w:t>
      </w:r>
      <w:r w:rsidR="002C49E0" w:rsidRPr="002C49E0">
        <w:rPr>
          <w:rFonts w:ascii="Arial" w:hAnsi="Arial" w:cs="Arial"/>
          <w:color w:val="595959" w:themeColor="text1" w:themeTint="A6"/>
          <w:sz w:val="8"/>
          <w:szCs w:val="8"/>
          <w:lang w:val="nl-BE"/>
        </w:rPr>
        <w:t xml:space="preserve">Na de registratie kan hij zich inloggen op de </w:t>
      </w:r>
      <w:r w:rsidR="005E3ADF">
        <w:rPr>
          <w:rFonts w:ascii="Arial" w:hAnsi="Arial" w:cs="Arial"/>
          <w:color w:val="595959" w:themeColor="text1" w:themeTint="A6"/>
          <w:sz w:val="8"/>
          <w:szCs w:val="8"/>
          <w:lang w:val="nl-BE"/>
        </w:rPr>
        <w:t>EV-</w:t>
      </w:r>
      <w:r w:rsidR="002C49E0" w:rsidRPr="002C49E0">
        <w:rPr>
          <w:rFonts w:ascii="Arial" w:hAnsi="Arial" w:cs="Arial"/>
          <w:color w:val="595959" w:themeColor="text1" w:themeTint="A6"/>
          <w:sz w:val="8"/>
          <w:szCs w:val="8"/>
          <w:lang w:val="nl-BE"/>
        </w:rPr>
        <w:t xml:space="preserve">applicatie. De </w:t>
      </w:r>
      <w:r w:rsidR="005E3ADF">
        <w:rPr>
          <w:rFonts w:ascii="Arial" w:hAnsi="Arial" w:cs="Arial"/>
          <w:color w:val="595959" w:themeColor="text1" w:themeTint="A6"/>
          <w:sz w:val="8"/>
          <w:szCs w:val="8"/>
          <w:lang w:val="nl-BE"/>
        </w:rPr>
        <w:t>EV-</w:t>
      </w:r>
      <w:r w:rsidR="002C49E0" w:rsidRPr="002C49E0">
        <w:rPr>
          <w:rFonts w:ascii="Arial" w:hAnsi="Arial" w:cs="Arial"/>
          <w:color w:val="595959" w:themeColor="text1" w:themeTint="A6"/>
          <w:sz w:val="8"/>
          <w:szCs w:val="8"/>
          <w:lang w:val="nl-BE"/>
        </w:rPr>
        <w:t>applicatie is nu gepersonaliseerd.</w:t>
      </w:r>
      <w:r w:rsidRPr="00904F12">
        <w:rPr>
          <w:rFonts w:ascii="Arial" w:hAnsi="Arial" w:cs="Arial"/>
          <w:color w:val="595959" w:themeColor="text1" w:themeTint="A6"/>
          <w:sz w:val="8"/>
          <w:szCs w:val="8"/>
          <w:lang w:val="nl-BE"/>
        </w:rPr>
        <w:t xml:space="preserve"> </w:t>
      </w:r>
      <w:r w:rsidR="002C49E0" w:rsidRPr="002C49E0">
        <w:rPr>
          <w:rFonts w:ascii="Arial" w:hAnsi="Arial" w:cs="Arial"/>
          <w:color w:val="595959" w:themeColor="text1" w:themeTint="A6"/>
          <w:sz w:val="8"/>
          <w:szCs w:val="8"/>
          <w:lang w:val="nl-BE"/>
        </w:rPr>
        <w:t>De applicatie laat toe om:</w:t>
      </w:r>
      <w:r w:rsidR="002C49E0">
        <w:rPr>
          <w:rFonts w:ascii="Arial" w:hAnsi="Arial" w:cs="Arial"/>
          <w:color w:val="595959" w:themeColor="text1" w:themeTint="A6"/>
          <w:sz w:val="8"/>
          <w:szCs w:val="8"/>
          <w:lang w:val="nl-BE"/>
        </w:rPr>
        <w:t xml:space="preserve"> </w:t>
      </w:r>
    </w:p>
    <w:p w14:paraId="6B96B52A" w14:textId="2BD6FBA1" w:rsidR="002C49E0" w:rsidRPr="002C49E0" w:rsidRDefault="002C49E0" w:rsidP="002C49E0">
      <w:pPr>
        <w:autoSpaceDE w:val="0"/>
        <w:autoSpaceDN w:val="0"/>
        <w:adjustRightInd w:val="0"/>
        <w:spacing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 xml:space="preserve">- </w:t>
      </w:r>
      <w:r w:rsidRPr="002C49E0">
        <w:rPr>
          <w:rFonts w:ascii="Arial" w:hAnsi="Arial" w:cs="Arial"/>
          <w:color w:val="595959" w:themeColor="text1" w:themeTint="A6"/>
          <w:sz w:val="8"/>
          <w:szCs w:val="8"/>
          <w:lang w:val="nl-BE"/>
        </w:rPr>
        <w:t xml:space="preserve">(beschikbare) </w:t>
      </w:r>
      <w:r>
        <w:rPr>
          <w:rFonts w:ascii="Arial" w:hAnsi="Arial" w:cs="Arial"/>
          <w:color w:val="595959" w:themeColor="text1" w:themeTint="A6"/>
          <w:sz w:val="8"/>
          <w:szCs w:val="8"/>
          <w:lang w:val="nl-BE"/>
        </w:rPr>
        <w:t>verkooppunten, in dit geval “laadpalen”,</w:t>
      </w:r>
      <w:r w:rsidRPr="002C49E0">
        <w:rPr>
          <w:rFonts w:ascii="Arial" w:hAnsi="Arial" w:cs="Arial"/>
          <w:color w:val="595959" w:themeColor="text1" w:themeTint="A6"/>
          <w:sz w:val="8"/>
          <w:szCs w:val="8"/>
          <w:lang w:val="nl-BE"/>
        </w:rPr>
        <w:t xml:space="preserve"> te zoeken</w:t>
      </w:r>
      <w:r>
        <w:rPr>
          <w:rFonts w:ascii="Arial" w:hAnsi="Arial" w:cs="Arial"/>
          <w:color w:val="595959" w:themeColor="text1" w:themeTint="A6"/>
          <w:sz w:val="8"/>
          <w:szCs w:val="8"/>
          <w:lang w:val="nl-BE"/>
        </w:rPr>
        <w:t>;</w:t>
      </w:r>
    </w:p>
    <w:p w14:paraId="0FB10C77" w14:textId="653343F9" w:rsidR="002C49E0" w:rsidRPr="002C49E0" w:rsidRDefault="002C49E0" w:rsidP="002C49E0">
      <w:pPr>
        <w:autoSpaceDE w:val="0"/>
        <w:autoSpaceDN w:val="0"/>
        <w:adjustRightInd w:val="0"/>
        <w:spacing w:after="0" w:line="240" w:lineRule="auto"/>
        <w:jc w:val="both"/>
        <w:rPr>
          <w:rFonts w:ascii="Arial" w:hAnsi="Arial" w:cs="Arial"/>
          <w:color w:val="595959" w:themeColor="text1" w:themeTint="A6"/>
          <w:sz w:val="8"/>
          <w:szCs w:val="8"/>
          <w:lang w:val="nl-BE"/>
        </w:rPr>
      </w:pPr>
      <w:r w:rsidRPr="002C49E0">
        <w:rPr>
          <w:rFonts w:ascii="Arial" w:hAnsi="Arial" w:cs="Arial"/>
          <w:color w:val="595959" w:themeColor="text1" w:themeTint="A6"/>
          <w:sz w:val="8"/>
          <w:szCs w:val="8"/>
          <w:lang w:val="nl-BE"/>
        </w:rPr>
        <w:t>-</w:t>
      </w:r>
      <w:r>
        <w:rPr>
          <w:rFonts w:ascii="Arial" w:hAnsi="Arial" w:cs="Arial"/>
          <w:color w:val="595959" w:themeColor="text1" w:themeTint="A6"/>
          <w:sz w:val="8"/>
          <w:szCs w:val="8"/>
          <w:lang w:val="nl-BE"/>
        </w:rPr>
        <w:t xml:space="preserve"> </w:t>
      </w:r>
      <w:r w:rsidRPr="002C49E0">
        <w:rPr>
          <w:rFonts w:ascii="Arial" w:hAnsi="Arial" w:cs="Arial"/>
          <w:color w:val="595959" w:themeColor="text1" w:themeTint="A6"/>
          <w:sz w:val="8"/>
          <w:szCs w:val="8"/>
          <w:lang w:val="nl-BE"/>
        </w:rPr>
        <w:t xml:space="preserve">Te filteren op type connector en laadsnelheid van de </w:t>
      </w:r>
      <w:r>
        <w:rPr>
          <w:rFonts w:ascii="Arial" w:hAnsi="Arial" w:cs="Arial"/>
          <w:color w:val="595959" w:themeColor="text1" w:themeTint="A6"/>
          <w:sz w:val="8"/>
          <w:szCs w:val="8"/>
          <w:lang w:val="nl-BE"/>
        </w:rPr>
        <w:t>laad</w:t>
      </w:r>
      <w:r w:rsidRPr="002C49E0">
        <w:rPr>
          <w:rFonts w:ascii="Arial" w:hAnsi="Arial" w:cs="Arial"/>
          <w:color w:val="595959" w:themeColor="text1" w:themeTint="A6"/>
          <w:sz w:val="8"/>
          <w:szCs w:val="8"/>
          <w:lang w:val="nl-BE"/>
        </w:rPr>
        <w:t>paal</w:t>
      </w:r>
      <w:r>
        <w:rPr>
          <w:rFonts w:ascii="Arial" w:hAnsi="Arial" w:cs="Arial"/>
          <w:color w:val="595959" w:themeColor="text1" w:themeTint="A6"/>
          <w:sz w:val="8"/>
          <w:szCs w:val="8"/>
          <w:lang w:val="nl-BE"/>
        </w:rPr>
        <w:t>;</w:t>
      </w:r>
    </w:p>
    <w:p w14:paraId="1637DC9E" w14:textId="7AC388EF" w:rsidR="002C49E0" w:rsidRPr="002C49E0" w:rsidRDefault="002C49E0" w:rsidP="002C49E0">
      <w:pPr>
        <w:autoSpaceDE w:val="0"/>
        <w:autoSpaceDN w:val="0"/>
        <w:adjustRightInd w:val="0"/>
        <w:spacing w:after="0" w:line="240" w:lineRule="auto"/>
        <w:jc w:val="both"/>
        <w:rPr>
          <w:rFonts w:ascii="Arial" w:hAnsi="Arial" w:cs="Arial"/>
          <w:color w:val="595959" w:themeColor="text1" w:themeTint="A6"/>
          <w:sz w:val="8"/>
          <w:szCs w:val="8"/>
          <w:lang w:val="nl-BE"/>
        </w:rPr>
      </w:pPr>
      <w:r w:rsidRPr="002C49E0">
        <w:rPr>
          <w:rFonts w:ascii="Arial" w:hAnsi="Arial" w:cs="Arial"/>
          <w:color w:val="595959" w:themeColor="text1" w:themeTint="A6"/>
          <w:sz w:val="8"/>
          <w:szCs w:val="8"/>
          <w:lang w:val="nl-BE"/>
        </w:rPr>
        <w:t>-</w:t>
      </w:r>
      <w:r>
        <w:rPr>
          <w:rFonts w:ascii="Arial" w:hAnsi="Arial" w:cs="Arial"/>
          <w:color w:val="595959" w:themeColor="text1" w:themeTint="A6"/>
          <w:sz w:val="8"/>
          <w:szCs w:val="8"/>
          <w:lang w:val="nl-BE"/>
        </w:rPr>
        <w:t xml:space="preserve"> </w:t>
      </w:r>
      <w:r w:rsidRPr="002C49E0">
        <w:rPr>
          <w:rFonts w:ascii="Arial" w:hAnsi="Arial" w:cs="Arial"/>
          <w:color w:val="595959" w:themeColor="text1" w:themeTint="A6"/>
          <w:sz w:val="8"/>
          <w:szCs w:val="8"/>
          <w:lang w:val="nl-BE"/>
        </w:rPr>
        <w:t>Een type voertuig te registreren</w:t>
      </w:r>
      <w:r>
        <w:rPr>
          <w:rFonts w:ascii="Arial" w:hAnsi="Arial" w:cs="Arial"/>
          <w:color w:val="595959" w:themeColor="text1" w:themeTint="A6"/>
          <w:sz w:val="8"/>
          <w:szCs w:val="8"/>
          <w:lang w:val="nl-BE"/>
        </w:rPr>
        <w:t>;</w:t>
      </w:r>
    </w:p>
    <w:p w14:paraId="78175364" w14:textId="3A694517" w:rsidR="002C49E0" w:rsidRPr="002C49E0" w:rsidRDefault="002C49E0" w:rsidP="002C49E0">
      <w:pPr>
        <w:autoSpaceDE w:val="0"/>
        <w:autoSpaceDN w:val="0"/>
        <w:adjustRightInd w:val="0"/>
        <w:spacing w:after="0" w:line="240" w:lineRule="auto"/>
        <w:jc w:val="both"/>
        <w:rPr>
          <w:rFonts w:ascii="Arial" w:hAnsi="Arial" w:cs="Arial"/>
          <w:color w:val="595959" w:themeColor="text1" w:themeTint="A6"/>
          <w:sz w:val="8"/>
          <w:szCs w:val="8"/>
          <w:lang w:val="nl-BE"/>
        </w:rPr>
      </w:pPr>
      <w:r w:rsidRPr="002C49E0">
        <w:rPr>
          <w:rFonts w:ascii="Arial" w:hAnsi="Arial" w:cs="Arial"/>
          <w:color w:val="595959" w:themeColor="text1" w:themeTint="A6"/>
          <w:sz w:val="8"/>
          <w:szCs w:val="8"/>
          <w:lang w:val="nl-BE"/>
        </w:rPr>
        <w:t>-</w:t>
      </w:r>
      <w:r>
        <w:rPr>
          <w:rFonts w:ascii="Arial" w:hAnsi="Arial" w:cs="Arial"/>
          <w:color w:val="595959" w:themeColor="text1" w:themeTint="A6"/>
          <w:sz w:val="8"/>
          <w:szCs w:val="8"/>
          <w:lang w:val="nl-BE"/>
        </w:rPr>
        <w:t xml:space="preserve"> </w:t>
      </w:r>
      <w:r w:rsidRPr="002C49E0">
        <w:rPr>
          <w:rFonts w:ascii="Arial" w:hAnsi="Arial" w:cs="Arial"/>
          <w:color w:val="595959" w:themeColor="text1" w:themeTint="A6"/>
          <w:sz w:val="8"/>
          <w:szCs w:val="8"/>
          <w:lang w:val="nl-BE"/>
        </w:rPr>
        <w:t>De lokale tarieven per kWh en/of per minuut te consulteren</w:t>
      </w:r>
      <w:r>
        <w:rPr>
          <w:rFonts w:ascii="Arial" w:hAnsi="Arial" w:cs="Arial"/>
          <w:color w:val="595959" w:themeColor="text1" w:themeTint="A6"/>
          <w:sz w:val="8"/>
          <w:szCs w:val="8"/>
          <w:lang w:val="nl-BE"/>
        </w:rPr>
        <w:t>;</w:t>
      </w:r>
    </w:p>
    <w:p w14:paraId="31E713CC" w14:textId="738C5E64" w:rsidR="002C49E0" w:rsidRPr="002C49E0" w:rsidRDefault="002C49E0" w:rsidP="002C49E0">
      <w:pPr>
        <w:autoSpaceDE w:val="0"/>
        <w:autoSpaceDN w:val="0"/>
        <w:adjustRightInd w:val="0"/>
        <w:spacing w:after="0" w:line="240" w:lineRule="auto"/>
        <w:jc w:val="both"/>
        <w:rPr>
          <w:rFonts w:ascii="Arial" w:hAnsi="Arial" w:cs="Arial"/>
          <w:color w:val="595959" w:themeColor="text1" w:themeTint="A6"/>
          <w:sz w:val="8"/>
          <w:szCs w:val="8"/>
          <w:lang w:val="nl-BE"/>
        </w:rPr>
      </w:pPr>
      <w:r w:rsidRPr="002C49E0">
        <w:rPr>
          <w:rFonts w:ascii="Arial" w:hAnsi="Arial" w:cs="Arial"/>
          <w:color w:val="595959" w:themeColor="text1" w:themeTint="A6"/>
          <w:sz w:val="8"/>
          <w:szCs w:val="8"/>
          <w:lang w:val="nl-BE"/>
        </w:rPr>
        <w:t>-</w:t>
      </w:r>
      <w:r>
        <w:rPr>
          <w:rFonts w:ascii="Arial" w:hAnsi="Arial" w:cs="Arial"/>
          <w:color w:val="595959" w:themeColor="text1" w:themeTint="A6"/>
          <w:sz w:val="8"/>
          <w:szCs w:val="8"/>
          <w:lang w:val="nl-BE"/>
        </w:rPr>
        <w:t xml:space="preserve"> </w:t>
      </w:r>
      <w:r w:rsidRPr="002C49E0">
        <w:rPr>
          <w:rFonts w:ascii="Arial" w:hAnsi="Arial" w:cs="Arial"/>
          <w:color w:val="595959" w:themeColor="text1" w:themeTint="A6"/>
          <w:sz w:val="8"/>
          <w:szCs w:val="8"/>
          <w:lang w:val="nl-BE"/>
        </w:rPr>
        <w:t>Een laadsessie te simuleren (kost/duurtijd/autonomie voertuig na laadbeurt)</w:t>
      </w:r>
      <w:r>
        <w:rPr>
          <w:rFonts w:ascii="Arial" w:hAnsi="Arial" w:cs="Arial"/>
          <w:color w:val="595959" w:themeColor="text1" w:themeTint="A6"/>
          <w:sz w:val="8"/>
          <w:szCs w:val="8"/>
          <w:lang w:val="nl-BE"/>
        </w:rPr>
        <w:t>;</w:t>
      </w:r>
    </w:p>
    <w:p w14:paraId="08EF4551" w14:textId="6B0E16C4" w:rsidR="002C49E0" w:rsidRPr="002C49E0" w:rsidRDefault="002C49E0" w:rsidP="002C49E0">
      <w:pPr>
        <w:autoSpaceDE w:val="0"/>
        <w:autoSpaceDN w:val="0"/>
        <w:adjustRightInd w:val="0"/>
        <w:spacing w:after="0" w:line="240" w:lineRule="auto"/>
        <w:jc w:val="both"/>
        <w:rPr>
          <w:rFonts w:ascii="Arial" w:hAnsi="Arial" w:cs="Arial"/>
          <w:color w:val="595959" w:themeColor="text1" w:themeTint="A6"/>
          <w:sz w:val="8"/>
          <w:szCs w:val="8"/>
          <w:lang w:val="nl-BE"/>
        </w:rPr>
      </w:pPr>
      <w:r w:rsidRPr="002C49E0">
        <w:rPr>
          <w:rFonts w:ascii="Arial" w:hAnsi="Arial" w:cs="Arial"/>
          <w:color w:val="595959" w:themeColor="text1" w:themeTint="A6"/>
          <w:sz w:val="8"/>
          <w:szCs w:val="8"/>
          <w:lang w:val="nl-BE"/>
        </w:rPr>
        <w:t>-</w:t>
      </w:r>
      <w:r>
        <w:rPr>
          <w:rFonts w:ascii="Arial" w:hAnsi="Arial" w:cs="Arial"/>
          <w:color w:val="595959" w:themeColor="text1" w:themeTint="A6"/>
          <w:sz w:val="8"/>
          <w:szCs w:val="8"/>
          <w:lang w:val="nl-BE"/>
        </w:rPr>
        <w:t xml:space="preserve"> </w:t>
      </w:r>
      <w:r w:rsidRPr="002C49E0">
        <w:rPr>
          <w:rFonts w:ascii="Arial" w:hAnsi="Arial" w:cs="Arial"/>
          <w:color w:val="595959" w:themeColor="text1" w:themeTint="A6"/>
          <w:sz w:val="8"/>
          <w:szCs w:val="8"/>
          <w:lang w:val="nl-BE"/>
        </w:rPr>
        <w:t>Historiek laadsessies te consulteren</w:t>
      </w:r>
      <w:r>
        <w:rPr>
          <w:rFonts w:ascii="Arial" w:hAnsi="Arial" w:cs="Arial"/>
          <w:color w:val="595959" w:themeColor="text1" w:themeTint="A6"/>
          <w:sz w:val="8"/>
          <w:szCs w:val="8"/>
          <w:lang w:val="nl-BE"/>
        </w:rPr>
        <w:t>;</w:t>
      </w:r>
    </w:p>
    <w:p w14:paraId="4637CC91" w14:textId="3F08E3CD" w:rsidR="002C49E0" w:rsidRDefault="002C49E0" w:rsidP="002C49E0">
      <w:pPr>
        <w:autoSpaceDE w:val="0"/>
        <w:autoSpaceDN w:val="0"/>
        <w:adjustRightInd w:val="0"/>
        <w:spacing w:after="0" w:line="240" w:lineRule="auto"/>
        <w:jc w:val="both"/>
        <w:rPr>
          <w:rFonts w:ascii="Arial" w:hAnsi="Arial" w:cs="Arial"/>
          <w:color w:val="595959" w:themeColor="text1" w:themeTint="A6"/>
          <w:sz w:val="8"/>
          <w:szCs w:val="8"/>
          <w:lang w:val="nl-BE"/>
        </w:rPr>
      </w:pPr>
      <w:r w:rsidRPr="002C49E0">
        <w:rPr>
          <w:rFonts w:ascii="Arial" w:hAnsi="Arial" w:cs="Arial"/>
          <w:color w:val="595959" w:themeColor="text1" w:themeTint="A6"/>
          <w:sz w:val="8"/>
          <w:szCs w:val="8"/>
          <w:lang w:val="nl-BE"/>
        </w:rPr>
        <w:t>-</w:t>
      </w:r>
      <w:r>
        <w:rPr>
          <w:rFonts w:ascii="Arial" w:hAnsi="Arial" w:cs="Arial"/>
          <w:color w:val="595959" w:themeColor="text1" w:themeTint="A6"/>
          <w:sz w:val="8"/>
          <w:szCs w:val="8"/>
          <w:lang w:val="nl-BE"/>
        </w:rPr>
        <w:t xml:space="preserve"> </w:t>
      </w:r>
      <w:r w:rsidRPr="002C49E0">
        <w:rPr>
          <w:rFonts w:ascii="Arial" w:hAnsi="Arial" w:cs="Arial"/>
          <w:color w:val="595959" w:themeColor="text1" w:themeTint="A6"/>
          <w:sz w:val="8"/>
          <w:szCs w:val="8"/>
          <w:lang w:val="nl-BE"/>
        </w:rPr>
        <w:t>Eventueel laadsessies te starten en te stoppen met de smartphone (afhankelijk van laadpaal)</w:t>
      </w:r>
      <w:r w:rsidR="00B0585F">
        <w:rPr>
          <w:rFonts w:ascii="Arial" w:hAnsi="Arial" w:cs="Arial"/>
          <w:color w:val="595959" w:themeColor="text1" w:themeTint="A6"/>
          <w:sz w:val="8"/>
          <w:szCs w:val="8"/>
          <w:lang w:val="nl-BE"/>
        </w:rPr>
        <w:t>;</w:t>
      </w:r>
    </w:p>
    <w:p w14:paraId="026E72B1" w14:textId="53180EDB" w:rsidR="0024420D" w:rsidRPr="002C49E0" w:rsidRDefault="0024420D" w:rsidP="002C49E0">
      <w:pPr>
        <w:autoSpaceDE w:val="0"/>
        <w:autoSpaceDN w:val="0"/>
        <w:adjustRightInd w:val="0"/>
        <w:spacing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 Een probleem te melden met de laadpaal</w:t>
      </w:r>
      <w:r w:rsidR="00B0585F">
        <w:rPr>
          <w:rFonts w:ascii="Arial" w:hAnsi="Arial" w:cs="Arial"/>
          <w:color w:val="595959" w:themeColor="text1" w:themeTint="A6"/>
          <w:sz w:val="8"/>
          <w:szCs w:val="8"/>
          <w:lang w:val="nl-BE"/>
        </w:rPr>
        <w:t>.</w:t>
      </w:r>
    </w:p>
    <w:p w14:paraId="07EAFC60" w14:textId="71800E93" w:rsidR="006512D2" w:rsidRPr="007A1A0D"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ARTIKEL </w:t>
      </w:r>
      <w:r w:rsidR="00042362">
        <w:rPr>
          <w:rFonts w:ascii="Arial" w:hAnsi="Arial" w:cs="Arial"/>
          <w:color w:val="595959" w:themeColor="text1" w:themeTint="A6"/>
          <w:sz w:val="8"/>
          <w:szCs w:val="8"/>
          <w:lang w:val="nl-BE"/>
        </w:rPr>
        <w:t>6</w:t>
      </w:r>
      <w:r w:rsidRPr="007A1A0D">
        <w:rPr>
          <w:rFonts w:ascii="Arial" w:hAnsi="Arial" w:cs="Arial"/>
          <w:color w:val="595959" w:themeColor="text1" w:themeTint="A6"/>
          <w:sz w:val="8"/>
          <w:szCs w:val="8"/>
          <w:lang w:val="nl-BE"/>
        </w:rPr>
        <w:t xml:space="preserve"> – OPTIONELE DIENSTEN</w:t>
      </w:r>
    </w:p>
    <w:p w14:paraId="5CE0A80B" w14:textId="437258EF"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De Klant kan bij zijn aanvraag tot lidmaatschap of via een aanvraag op een later tijdstip intekenen op één of meerdere optionele diensten. TOTAL behoudt zich het recht voor om nieuwe optionele diensten aan te bieden of de bestaande optionele diensten te wijzigen of af te schaffen. Voor elke optionele dienst zal de Klant per Kaart of forfaitair voor alle Kaarten samen de kosten betalen. De periodiciteit hiervoor zal bepaald worden op het moment van de inschrijving op deze dienst en het bedrag kan door TOTAL </w:t>
      </w:r>
      <w:r w:rsidR="002752C1">
        <w:rPr>
          <w:rFonts w:ascii="Arial" w:hAnsi="Arial" w:cs="Arial"/>
          <w:color w:val="595959" w:themeColor="text1" w:themeTint="A6"/>
          <w:sz w:val="8"/>
          <w:szCs w:val="8"/>
          <w:lang w:val="nl-BE"/>
        </w:rPr>
        <w:t xml:space="preserve"> op geringe wijze </w:t>
      </w:r>
      <w:r w:rsidRPr="007A1A0D">
        <w:rPr>
          <w:rFonts w:ascii="Arial" w:hAnsi="Arial" w:cs="Arial"/>
          <w:color w:val="595959" w:themeColor="text1" w:themeTint="A6"/>
          <w:sz w:val="8"/>
          <w:szCs w:val="8"/>
          <w:lang w:val="nl-BE"/>
        </w:rPr>
        <w:t xml:space="preserve">herzien worden. De inschrijving op de </w:t>
      </w:r>
      <w:r w:rsidRPr="000C6C91">
        <w:rPr>
          <w:rFonts w:ascii="Arial" w:hAnsi="Arial" w:cs="Arial"/>
          <w:color w:val="595959" w:themeColor="text1" w:themeTint="A6"/>
          <w:sz w:val="8"/>
          <w:szCs w:val="8"/>
          <w:lang w:val="nl-BE"/>
        </w:rPr>
        <w:t>optionele diensten gebeurt voor onbepaalde duur. Elk van de partijen kan één of meerdere optionele diensten op eender welk moment opzeggen mits een</w:t>
      </w:r>
      <w:r w:rsidR="00863999" w:rsidRPr="000C6C91">
        <w:rPr>
          <w:rFonts w:ascii="Arial" w:hAnsi="Arial" w:cs="Arial"/>
          <w:color w:val="595959" w:themeColor="text1" w:themeTint="A6"/>
          <w:sz w:val="8"/>
          <w:szCs w:val="8"/>
          <w:lang w:val="nl-BE"/>
        </w:rPr>
        <w:t xml:space="preserve"> e-mail</w:t>
      </w:r>
      <w:r w:rsidR="000C6C91" w:rsidRPr="000C6C91">
        <w:rPr>
          <w:rFonts w:ascii="Arial" w:hAnsi="Arial" w:cs="Arial"/>
          <w:color w:val="595959" w:themeColor="text1" w:themeTint="A6"/>
          <w:sz w:val="8"/>
          <w:szCs w:val="8"/>
          <w:lang w:val="nl-BE"/>
        </w:rPr>
        <w:t xml:space="preserve"> </w:t>
      </w:r>
      <w:r w:rsidR="00863999" w:rsidRPr="000C6C91">
        <w:rPr>
          <w:rFonts w:ascii="Arial" w:hAnsi="Arial" w:cs="Arial"/>
          <w:color w:val="595959" w:themeColor="text1" w:themeTint="A6"/>
          <w:sz w:val="8"/>
          <w:szCs w:val="8"/>
          <w:lang w:val="nl-BE"/>
        </w:rPr>
        <w:t xml:space="preserve">of per </w:t>
      </w:r>
      <w:r w:rsidRPr="000C6C91">
        <w:rPr>
          <w:rFonts w:ascii="Arial" w:hAnsi="Arial" w:cs="Arial"/>
          <w:color w:val="595959" w:themeColor="text1" w:themeTint="A6"/>
          <w:sz w:val="8"/>
          <w:szCs w:val="8"/>
          <w:lang w:val="nl-BE"/>
        </w:rPr>
        <w:t>gewoon schrijven en mits inachtneming van de opzegperiode van één maand. De opzegging of nietigheid van de inschrijving op één of meerdere optionele diensten heeft geen invloed op de geldigheid van het Contract. Het einde van de contractuele relatie om welke reden dan ook houdt automatisch en zonder voorafgaande formaliteit de opzegging van het abonnement van de optionele diensten in.</w:t>
      </w:r>
    </w:p>
    <w:p w14:paraId="3A1DE73B" w14:textId="274C4E1A"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NL"/>
        </w:rPr>
        <w:t xml:space="preserve">1. De Extranetsite </w:t>
      </w:r>
      <w:r w:rsidR="0003596B" w:rsidRPr="000C6C91">
        <w:rPr>
          <w:rFonts w:ascii="Arial" w:hAnsi="Arial" w:cs="Arial"/>
          <w:color w:val="595959" w:themeColor="text1" w:themeTint="A6"/>
          <w:sz w:val="8"/>
          <w:szCs w:val="8"/>
          <w:lang w:val="nl-NL"/>
        </w:rPr>
        <w:t>va</w:t>
      </w:r>
      <w:r w:rsidR="003B5FFC" w:rsidRPr="000C6C91">
        <w:rPr>
          <w:rFonts w:ascii="Arial" w:hAnsi="Arial" w:cs="Arial"/>
          <w:color w:val="595959" w:themeColor="text1" w:themeTint="A6"/>
          <w:sz w:val="8"/>
          <w:szCs w:val="8"/>
          <w:lang w:val="nl-NL"/>
        </w:rPr>
        <w:t xml:space="preserve">n TOTAL </w:t>
      </w:r>
      <w:r w:rsidR="00B51AA5">
        <w:rPr>
          <w:rFonts w:ascii="Arial" w:hAnsi="Arial" w:cs="Arial"/>
          <w:color w:val="595959" w:themeColor="text1" w:themeTint="A6"/>
          <w:sz w:val="8"/>
          <w:szCs w:val="8"/>
          <w:lang w:val="nl-BE"/>
        </w:rPr>
        <w:t xml:space="preserve">: </w:t>
      </w:r>
      <w:r w:rsidR="00812520">
        <w:rPr>
          <w:rFonts w:ascii="Arial" w:hAnsi="Arial" w:cs="Arial"/>
          <w:color w:val="595959" w:themeColor="text1" w:themeTint="A6"/>
          <w:sz w:val="8"/>
          <w:szCs w:val="8"/>
          <w:lang w:val="nl-BE"/>
        </w:rPr>
        <w:t>v</w:t>
      </w:r>
      <w:r w:rsidRPr="000C6C91">
        <w:rPr>
          <w:rFonts w:ascii="Arial" w:hAnsi="Arial" w:cs="Arial"/>
          <w:color w:val="595959" w:themeColor="text1" w:themeTint="A6"/>
          <w:sz w:val="8"/>
          <w:szCs w:val="8"/>
          <w:lang w:val="nl-BE"/>
        </w:rPr>
        <w:t xml:space="preserve">anaf aansluiting en mits voorafgaandelijke mededeling </w:t>
      </w:r>
      <w:r w:rsidR="00CC34F4" w:rsidRPr="000C6C91">
        <w:rPr>
          <w:rFonts w:ascii="Arial" w:hAnsi="Arial" w:cs="Arial"/>
          <w:color w:val="595959" w:themeColor="text1" w:themeTint="A6"/>
          <w:sz w:val="8"/>
          <w:szCs w:val="8"/>
          <w:lang w:val="nl-BE"/>
        </w:rPr>
        <w:t>van zijn e-mailadres, zijn naam,</w:t>
      </w:r>
      <w:r w:rsidRPr="000C6C91">
        <w:rPr>
          <w:rFonts w:ascii="Arial" w:hAnsi="Arial" w:cs="Arial"/>
          <w:color w:val="595959" w:themeColor="text1" w:themeTint="A6"/>
          <w:sz w:val="8"/>
          <w:szCs w:val="8"/>
          <w:lang w:val="nl-BE"/>
        </w:rPr>
        <w:t xml:space="preserve"> voornaam en telefoonnummer, heeft de Klant toegang tot</w:t>
      </w:r>
      <w:r w:rsidR="003B5FFC" w:rsidRPr="000C6C91">
        <w:rPr>
          <w:rFonts w:ascii="Arial" w:hAnsi="Arial" w:cs="Arial"/>
          <w:color w:val="595959" w:themeColor="text1" w:themeTint="A6"/>
          <w:sz w:val="8"/>
          <w:szCs w:val="8"/>
          <w:lang w:val="nl-BE"/>
        </w:rPr>
        <w:t xml:space="preserve"> </w:t>
      </w:r>
      <w:r w:rsidR="00E824FA">
        <w:rPr>
          <w:rFonts w:ascii="Arial" w:hAnsi="Arial" w:cs="Arial"/>
          <w:color w:val="595959" w:themeColor="text1" w:themeTint="A6"/>
          <w:sz w:val="8"/>
          <w:szCs w:val="8"/>
          <w:lang w:val="nl-BE"/>
        </w:rPr>
        <w:t>het klantenportaal</w:t>
      </w:r>
      <w:r w:rsidR="003B5FFC" w:rsidRPr="000C6C91">
        <w:rPr>
          <w:rFonts w:ascii="Arial" w:hAnsi="Arial" w:cs="Arial"/>
          <w:color w:val="595959" w:themeColor="text1" w:themeTint="A6"/>
          <w:sz w:val="8"/>
          <w:szCs w:val="8"/>
          <w:lang w:val="nl-BE"/>
        </w:rPr>
        <w:t xml:space="preserve"> van TOTAL </w:t>
      </w:r>
      <w:r w:rsidR="00EE4720">
        <w:rPr>
          <w:rFonts w:ascii="Arial" w:hAnsi="Arial" w:cs="Arial"/>
          <w:color w:val="595959" w:themeColor="text1" w:themeTint="A6"/>
          <w:sz w:val="8"/>
          <w:szCs w:val="8"/>
          <w:lang w:val="nl-BE"/>
        </w:rPr>
        <w:t>via</w:t>
      </w:r>
      <w:r w:rsidR="005B3232">
        <w:rPr>
          <w:rFonts w:ascii="Arial" w:hAnsi="Arial" w:cs="Arial"/>
          <w:color w:val="595959" w:themeColor="text1" w:themeTint="A6"/>
          <w:sz w:val="8"/>
          <w:szCs w:val="8"/>
          <w:lang w:val="nl-BE"/>
        </w:rPr>
        <w:t xml:space="preserve"> één van de</w:t>
      </w:r>
      <w:r w:rsidR="00EE4720">
        <w:rPr>
          <w:rFonts w:ascii="Arial" w:hAnsi="Arial" w:cs="Arial"/>
          <w:color w:val="595959" w:themeColor="text1" w:themeTint="A6"/>
          <w:sz w:val="8"/>
          <w:szCs w:val="8"/>
          <w:lang w:val="nl-BE"/>
        </w:rPr>
        <w:t xml:space="preserve"> volgende </w:t>
      </w:r>
      <w:proofErr w:type="spellStart"/>
      <w:r w:rsidR="00EE4720">
        <w:rPr>
          <w:rFonts w:ascii="Arial" w:hAnsi="Arial" w:cs="Arial"/>
          <w:color w:val="595959" w:themeColor="text1" w:themeTint="A6"/>
          <w:sz w:val="8"/>
          <w:szCs w:val="8"/>
          <w:lang w:val="nl-BE"/>
        </w:rPr>
        <w:t>url</w:t>
      </w:r>
      <w:proofErr w:type="spellEnd"/>
      <w:r w:rsidR="00AE263C">
        <w:rPr>
          <w:rFonts w:ascii="Arial" w:hAnsi="Arial" w:cs="Arial"/>
          <w:color w:val="595959" w:themeColor="text1" w:themeTint="A6"/>
          <w:sz w:val="8"/>
          <w:szCs w:val="8"/>
          <w:lang w:val="nl-BE"/>
        </w:rPr>
        <w:t xml:space="preserve"> adressen</w:t>
      </w:r>
      <w:r w:rsidR="00EE4720">
        <w:rPr>
          <w:rFonts w:ascii="Arial" w:hAnsi="Arial" w:cs="Arial"/>
          <w:color w:val="595959" w:themeColor="text1" w:themeTint="A6"/>
          <w:sz w:val="8"/>
          <w:szCs w:val="8"/>
          <w:lang w:val="nl-BE"/>
        </w:rPr>
        <w:t xml:space="preserve"> : </w:t>
      </w:r>
      <w:hyperlink r:id="rId11" w:history="1">
        <w:r w:rsidR="00AE263C" w:rsidRPr="00AE263C">
          <w:rPr>
            <w:rFonts w:ascii="Arial" w:hAnsi="Arial" w:cs="Arial"/>
            <w:color w:val="595959" w:themeColor="text1" w:themeTint="A6"/>
            <w:sz w:val="8"/>
            <w:szCs w:val="8"/>
            <w:lang w:val="nl-BE"/>
          </w:rPr>
          <w:t>https://totalcardsonline.total.be</w:t>
        </w:r>
      </w:hyperlink>
      <w:r w:rsidR="00AE263C" w:rsidRPr="00AE263C">
        <w:rPr>
          <w:rFonts w:ascii="Arial" w:hAnsi="Arial" w:cs="Arial"/>
          <w:color w:val="595959" w:themeColor="text1" w:themeTint="A6"/>
          <w:sz w:val="8"/>
          <w:szCs w:val="8"/>
          <w:lang w:val="nl-BE"/>
        </w:rPr>
        <w:t xml:space="preserve"> o</w:t>
      </w:r>
      <w:r w:rsidR="00F5073E">
        <w:rPr>
          <w:rFonts w:ascii="Arial" w:hAnsi="Arial" w:cs="Arial"/>
          <w:color w:val="595959" w:themeColor="text1" w:themeTint="A6"/>
          <w:sz w:val="8"/>
          <w:szCs w:val="8"/>
          <w:lang w:val="nl-BE"/>
        </w:rPr>
        <w:t>f</w:t>
      </w:r>
      <w:r w:rsidR="00AE263C" w:rsidRPr="00AE263C">
        <w:rPr>
          <w:rFonts w:ascii="Arial" w:hAnsi="Arial" w:cs="Arial"/>
          <w:color w:val="595959" w:themeColor="text1" w:themeTint="A6"/>
          <w:sz w:val="8"/>
          <w:szCs w:val="8"/>
          <w:lang w:val="nl-BE"/>
        </w:rPr>
        <w:t xml:space="preserve"> </w:t>
      </w:r>
      <w:hyperlink r:id="rId12" w:history="1">
        <w:r w:rsidR="00AE263C" w:rsidRPr="00AE263C">
          <w:rPr>
            <w:rFonts w:ascii="Arial" w:hAnsi="Arial" w:cs="Arial"/>
            <w:color w:val="595959" w:themeColor="text1" w:themeTint="A6"/>
            <w:sz w:val="8"/>
            <w:szCs w:val="8"/>
            <w:lang w:val="nl-BE"/>
          </w:rPr>
          <w:t>https://client.mobility.totalenergies.com/country</w:t>
        </w:r>
      </w:hyperlink>
      <w:r w:rsidR="00AE263C" w:rsidRPr="00AE263C">
        <w:rPr>
          <w:rFonts w:ascii="Arial" w:hAnsi="Arial" w:cs="Arial"/>
          <w:color w:val="595959" w:themeColor="text1" w:themeTint="A6"/>
          <w:sz w:val="8"/>
          <w:szCs w:val="8"/>
          <w:lang w:val="nl-BE"/>
        </w:rPr>
        <w:t xml:space="preserve">  </w:t>
      </w:r>
      <w:r w:rsidR="00EE4720" w:rsidRPr="00840D52">
        <w:rPr>
          <w:rFonts w:ascii="Arial" w:hAnsi="Arial" w:cs="Arial"/>
          <w:color w:val="595959" w:themeColor="text1" w:themeTint="A6"/>
          <w:sz w:val="8"/>
          <w:szCs w:val="8"/>
          <w:lang w:val="nl-BE"/>
        </w:rPr>
        <w:t xml:space="preserve"> </w:t>
      </w:r>
      <w:r w:rsidR="00B51AA5">
        <w:rPr>
          <w:rFonts w:ascii="Arial" w:hAnsi="Arial" w:cs="Arial"/>
          <w:color w:val="595959" w:themeColor="text1" w:themeTint="A6"/>
          <w:sz w:val="8"/>
          <w:szCs w:val="8"/>
          <w:lang w:val="nl-BE"/>
        </w:rPr>
        <w:t>(de “Site”)</w:t>
      </w:r>
      <w:r w:rsidR="000C6C91">
        <w:rPr>
          <w:rFonts w:ascii="Arial" w:hAnsi="Arial" w:cs="Arial"/>
          <w:color w:val="595959" w:themeColor="text1" w:themeTint="A6"/>
          <w:sz w:val="8"/>
          <w:szCs w:val="8"/>
          <w:lang w:val="nl-BE"/>
        </w:rPr>
        <w:t xml:space="preserve">. </w:t>
      </w:r>
      <w:r w:rsidRPr="000C6C91">
        <w:rPr>
          <w:rFonts w:ascii="Arial" w:hAnsi="Arial" w:cs="Arial"/>
          <w:color w:val="595959" w:themeColor="text1" w:themeTint="A6"/>
          <w:sz w:val="8"/>
          <w:szCs w:val="8"/>
          <w:lang w:val="nl-BE"/>
        </w:rPr>
        <w:t>De Site is beveiligd en SSL versleuteld en is bijgevolg enkel toegankelijk met opgave van een gebruikersnaam toegekend door TOTAL en van een paswoord gekozen door de Klant bij zijn eerste aanmelding op de Site. Op de Site kan de Klant zijn Kaartenpark consulteren en toegang krijgen tot de optionele diensten. Elk gebruik van de Site betekent de onvoorwaardelijke aanvaarding van haar gebruiksvoorwaarden die beschikbaar zijn via het aanvangsscherm.</w:t>
      </w:r>
      <w:r w:rsidRPr="007A1A0D">
        <w:rPr>
          <w:rFonts w:ascii="Arial" w:hAnsi="Arial" w:cs="Arial"/>
          <w:color w:val="595959" w:themeColor="text1" w:themeTint="A6"/>
          <w:sz w:val="8"/>
          <w:szCs w:val="8"/>
          <w:lang w:val="nl-BE"/>
        </w:rPr>
        <w:t xml:space="preserve"> </w:t>
      </w:r>
    </w:p>
    <w:p w14:paraId="3766C6B4" w14:textId="5B12D5BF" w:rsidR="00F21E9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2. De optionele dienst BTW Recuperatie</w:t>
      </w:r>
      <w:r w:rsidR="00B51AA5">
        <w:rPr>
          <w:rFonts w:ascii="Arial" w:hAnsi="Arial" w:cs="Arial"/>
          <w:color w:val="595959" w:themeColor="text1" w:themeTint="A6"/>
          <w:sz w:val="8"/>
          <w:szCs w:val="8"/>
          <w:lang w:val="nl-BE"/>
        </w:rPr>
        <w:t xml:space="preserve">: </w:t>
      </w:r>
      <w:r w:rsidR="00812520">
        <w:rPr>
          <w:rFonts w:ascii="Arial" w:hAnsi="Arial" w:cs="Arial"/>
          <w:color w:val="595959" w:themeColor="text1" w:themeTint="A6"/>
          <w:sz w:val="8"/>
          <w:szCs w:val="8"/>
          <w:lang w:val="nl-BE"/>
        </w:rPr>
        <w:t>d</w:t>
      </w:r>
      <w:r w:rsidRPr="007A1A0D">
        <w:rPr>
          <w:rFonts w:ascii="Arial" w:hAnsi="Arial" w:cs="Arial"/>
          <w:color w:val="595959" w:themeColor="text1" w:themeTint="A6"/>
          <w:sz w:val="8"/>
          <w:szCs w:val="8"/>
          <w:lang w:val="nl-BE"/>
        </w:rPr>
        <w:t>eze dienst bestaat uit het aan een derde dienstverlener toevertrouwen van de terugvordering van de BTW die op bepaalde in het buitenland door de Klant uitgevoerde aankopen betaald werd. De inschrijving op deze dienst vereist de ondertekening van een specifiek Contract.</w:t>
      </w:r>
    </w:p>
    <w:p w14:paraId="6BA63FA9" w14:textId="7DA88E78" w:rsidR="005B39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3. De optionele dienst Security 24/24</w:t>
      </w:r>
      <w:r w:rsidR="00B51AA5">
        <w:rPr>
          <w:rFonts w:ascii="Arial" w:hAnsi="Arial" w:cs="Arial"/>
          <w:color w:val="595959" w:themeColor="text1" w:themeTint="A6"/>
          <w:sz w:val="8"/>
          <w:szCs w:val="8"/>
          <w:lang w:val="nl-BE"/>
        </w:rPr>
        <w:t xml:space="preserve">: </w:t>
      </w:r>
      <w:r w:rsidR="00812520">
        <w:rPr>
          <w:rFonts w:ascii="Arial" w:hAnsi="Arial" w:cs="Arial"/>
          <w:color w:val="595959" w:themeColor="text1" w:themeTint="A6"/>
          <w:sz w:val="8"/>
          <w:szCs w:val="8"/>
          <w:lang w:val="nl-BE"/>
        </w:rPr>
        <w:t>d</w:t>
      </w:r>
      <w:r w:rsidRPr="007A1A0D">
        <w:rPr>
          <w:rFonts w:ascii="Arial" w:hAnsi="Arial" w:cs="Arial"/>
          <w:color w:val="595959" w:themeColor="text1" w:themeTint="A6"/>
          <w:sz w:val="8"/>
          <w:szCs w:val="8"/>
          <w:lang w:val="nl-BE"/>
        </w:rPr>
        <w:t>eze dienst biedt een bescherming tegen de risico’s van verlies of diefstal van kaarten, volgens onderstaande modaliteiten</w:t>
      </w:r>
      <w:r w:rsidR="005B390D">
        <w:rPr>
          <w:rFonts w:ascii="Arial" w:hAnsi="Arial" w:cs="Arial"/>
          <w:color w:val="595959" w:themeColor="text1" w:themeTint="A6"/>
          <w:sz w:val="8"/>
          <w:szCs w:val="8"/>
          <w:lang w:val="nl-BE"/>
        </w:rPr>
        <w:t>:</w:t>
      </w:r>
    </w:p>
    <w:p w14:paraId="17032D4B" w14:textId="466E8356" w:rsidR="007E7E84" w:rsidRDefault="00125C23"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 xml:space="preserve">- </w:t>
      </w:r>
      <w:r w:rsidR="006512D2" w:rsidRPr="007A1A0D">
        <w:rPr>
          <w:rFonts w:ascii="Arial" w:hAnsi="Arial" w:cs="Arial"/>
          <w:color w:val="595959" w:themeColor="text1" w:themeTint="A6"/>
          <w:sz w:val="8"/>
          <w:szCs w:val="8"/>
          <w:lang w:val="nl-BE"/>
        </w:rPr>
        <w:t xml:space="preserve">De verantwoordelijkheid van de Klant t.o.v. TOTAL zal vervallen vanaf het moment dat TOTAL de aanvraag tot blokkering van een Kaart ontvangt op het callcenter (waarvan het specifieke telefoonnummer wordt meegedeeld bij het verzenden van de Kaart), of vanaf blokkering van de Kaart via de Site, ongeacht het tijdstip van het verlies, de diefstal of het frauduleus gebruik en mits schriftelijke bevestiging hiervan binnen de twee werkdagen dat tevens de verklaring van verlies, diefstal of frauduleus gebruik bij de politiediensten bevat. </w:t>
      </w:r>
    </w:p>
    <w:p w14:paraId="5C970EC6" w14:textId="66C4F873" w:rsidR="006512D2" w:rsidRPr="007A1A0D" w:rsidRDefault="007E7E84"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 xml:space="preserve">- </w:t>
      </w:r>
      <w:r w:rsidR="006512D2" w:rsidRPr="007A1A0D">
        <w:rPr>
          <w:rFonts w:ascii="Arial" w:hAnsi="Arial" w:cs="Arial"/>
          <w:color w:val="595959" w:themeColor="text1" w:themeTint="A6"/>
          <w:sz w:val="8"/>
          <w:szCs w:val="8"/>
          <w:lang w:val="nl-BE"/>
        </w:rPr>
        <w:t>De transacties die door derden met de Kaart uitgevoerd worden, na registratie van de telefonische oproep door TOTAL of na blokkering van de Kaart op de Site</w:t>
      </w:r>
      <w:r w:rsidR="00D6412B">
        <w:rPr>
          <w:rFonts w:ascii="Arial" w:hAnsi="Arial" w:cs="Arial"/>
          <w:color w:val="595959" w:themeColor="text1" w:themeTint="A6"/>
          <w:sz w:val="8"/>
          <w:szCs w:val="8"/>
          <w:lang w:val="nl-BE"/>
        </w:rPr>
        <w:t>, zullen</w:t>
      </w:r>
      <w:r w:rsidR="006512D2" w:rsidRPr="007A1A0D">
        <w:rPr>
          <w:rFonts w:ascii="Arial" w:hAnsi="Arial" w:cs="Arial"/>
          <w:color w:val="595959" w:themeColor="text1" w:themeTint="A6"/>
          <w:sz w:val="8"/>
          <w:szCs w:val="8"/>
          <w:lang w:val="nl-BE"/>
        </w:rPr>
        <w:t xml:space="preserve"> aan de Klant terugbetaald mits voorlegging van zijn gedetailleerde factuuroverzicht. Deze terugbetaling gebeurt binnen de 45 werkdagen en dit met een limiet van 1.500 € per geblokkeerde Kaart.</w:t>
      </w:r>
    </w:p>
    <w:p w14:paraId="732B1EA9" w14:textId="18B149E5"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4. De optionele dienst Facturatiebestanden</w:t>
      </w:r>
      <w:r w:rsidR="00B51AA5">
        <w:rPr>
          <w:rFonts w:ascii="Arial" w:hAnsi="Arial" w:cs="Arial"/>
          <w:color w:val="595959" w:themeColor="text1" w:themeTint="A6"/>
          <w:sz w:val="8"/>
          <w:szCs w:val="8"/>
          <w:lang w:val="nl-BE"/>
        </w:rPr>
        <w:t xml:space="preserve">: </w:t>
      </w:r>
      <w:r w:rsidR="00406152">
        <w:rPr>
          <w:rFonts w:ascii="Arial" w:hAnsi="Arial" w:cs="Arial"/>
          <w:color w:val="595959" w:themeColor="text1" w:themeTint="A6"/>
          <w:sz w:val="8"/>
          <w:szCs w:val="8"/>
          <w:lang w:val="nl-BE"/>
        </w:rPr>
        <w:t>d</w:t>
      </w:r>
      <w:r w:rsidRPr="007A1A0D">
        <w:rPr>
          <w:rFonts w:ascii="Arial" w:hAnsi="Arial" w:cs="Arial"/>
          <w:color w:val="595959" w:themeColor="text1" w:themeTint="A6"/>
          <w:sz w:val="8"/>
          <w:szCs w:val="8"/>
          <w:lang w:val="nl-BE"/>
        </w:rPr>
        <w:t>eze dienst laat de Klant toe om op de Site volgende informatie te consulteren of te downloaden:</w:t>
      </w:r>
    </w:p>
    <w:p w14:paraId="5844370C" w14:textId="77777777"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zijn facturatiebestanden in de formaten .</w:t>
      </w:r>
      <w:proofErr w:type="spellStart"/>
      <w:r w:rsidRPr="007A1A0D">
        <w:rPr>
          <w:rFonts w:ascii="Arial" w:hAnsi="Arial" w:cs="Arial"/>
          <w:color w:val="595959" w:themeColor="text1" w:themeTint="A6"/>
          <w:sz w:val="8"/>
          <w:szCs w:val="8"/>
          <w:lang w:val="nl-BE"/>
        </w:rPr>
        <w:t>csv</w:t>
      </w:r>
      <w:proofErr w:type="spellEnd"/>
      <w:r w:rsidRPr="007A1A0D">
        <w:rPr>
          <w:rFonts w:ascii="Arial" w:hAnsi="Arial" w:cs="Arial"/>
          <w:color w:val="595959" w:themeColor="text1" w:themeTint="A6"/>
          <w:sz w:val="8"/>
          <w:szCs w:val="8"/>
          <w:lang w:val="nl-BE"/>
        </w:rPr>
        <w:t xml:space="preserve">, </w:t>
      </w:r>
      <w:proofErr w:type="spellStart"/>
      <w:r w:rsidRPr="007A1A0D">
        <w:rPr>
          <w:rFonts w:ascii="Arial" w:hAnsi="Arial" w:cs="Arial"/>
          <w:color w:val="595959" w:themeColor="text1" w:themeTint="A6"/>
          <w:sz w:val="8"/>
          <w:szCs w:val="8"/>
          <w:lang w:val="nl-BE"/>
        </w:rPr>
        <w:t>excel</w:t>
      </w:r>
      <w:proofErr w:type="spellEnd"/>
      <w:r w:rsidRPr="007A1A0D">
        <w:rPr>
          <w:rFonts w:ascii="Arial" w:hAnsi="Arial" w:cs="Arial"/>
          <w:color w:val="595959" w:themeColor="text1" w:themeTint="A6"/>
          <w:sz w:val="8"/>
          <w:szCs w:val="8"/>
          <w:lang w:val="nl-BE"/>
        </w:rPr>
        <w:t xml:space="preserve"> of .</w:t>
      </w:r>
      <w:proofErr w:type="spellStart"/>
      <w:r w:rsidRPr="007A1A0D">
        <w:rPr>
          <w:rFonts w:ascii="Arial" w:hAnsi="Arial" w:cs="Arial"/>
          <w:color w:val="595959" w:themeColor="text1" w:themeTint="A6"/>
          <w:sz w:val="8"/>
          <w:szCs w:val="8"/>
          <w:lang w:val="nl-BE"/>
        </w:rPr>
        <w:t>txt</w:t>
      </w:r>
      <w:proofErr w:type="spellEnd"/>
      <w:r w:rsidRPr="007A1A0D">
        <w:rPr>
          <w:rFonts w:ascii="Arial" w:hAnsi="Arial" w:cs="Arial"/>
          <w:color w:val="595959" w:themeColor="text1" w:themeTint="A6"/>
          <w:sz w:val="8"/>
          <w:szCs w:val="8"/>
          <w:lang w:val="nl-BE"/>
        </w:rPr>
        <w:t>, die beschikbaar zijn vanaf de derde werkdag na factuurdatum.</w:t>
      </w:r>
    </w:p>
    <w:p w14:paraId="4C00B8BA" w14:textId="6334026F"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zijn dagelijkse transacties o.b.v. de door TOTAL ontvangen transacties de dag voorafgaand aan de consultatie. Deze zijn eveneens downloadbaar in Excel formaat.</w:t>
      </w:r>
    </w:p>
    <w:p w14:paraId="52BB8A97" w14:textId="77777777"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de dienst « TID » die de Klant toelaat om op regelmatige tijdstippen een elektronisch bestand met zijn transacties te ontvangen. Dit bestand bevat alle elementen van zijn factuur: alle soorten transacties, de overzichten, …</w:t>
      </w:r>
    </w:p>
    <w:p w14:paraId="7FC0A695" w14:textId="77777777"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Dit bestand wordt verzonden door de Site.</w:t>
      </w:r>
    </w:p>
    <w:p w14:paraId="6E8F8438" w14:textId="00C95111" w:rsidR="00F21E9D" w:rsidRDefault="006512D2" w:rsidP="00904F12">
      <w:pPr>
        <w:autoSpaceDE w:val="0"/>
        <w:autoSpaceDN w:val="0"/>
        <w:adjustRightInd w:val="0"/>
        <w:spacing w:after="0" w:line="240" w:lineRule="auto"/>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 de « TID Gids » die een technische beschrijving bevat van het facturatiebestand. </w:t>
      </w:r>
    </w:p>
    <w:p w14:paraId="01707596" w14:textId="646C8CE3" w:rsidR="006512D2" w:rsidRPr="007A1A0D" w:rsidRDefault="006512D2" w:rsidP="00904F12">
      <w:pPr>
        <w:autoSpaceDE w:val="0"/>
        <w:autoSpaceDN w:val="0"/>
        <w:adjustRightInd w:val="0"/>
        <w:spacing w:after="0" w:line="240" w:lineRule="auto"/>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5. De optionele dienst Reporting</w:t>
      </w:r>
      <w:r w:rsidR="00B51AA5">
        <w:rPr>
          <w:rFonts w:ascii="Arial" w:hAnsi="Arial" w:cs="Arial"/>
          <w:color w:val="595959" w:themeColor="text1" w:themeTint="A6"/>
          <w:sz w:val="8"/>
          <w:szCs w:val="8"/>
          <w:lang w:val="nl-BE"/>
        </w:rPr>
        <w:t xml:space="preserve">: </w:t>
      </w:r>
      <w:r w:rsidR="00183B19">
        <w:rPr>
          <w:rFonts w:ascii="Arial" w:hAnsi="Arial" w:cs="Arial"/>
          <w:color w:val="595959" w:themeColor="text1" w:themeTint="A6"/>
          <w:sz w:val="8"/>
          <w:szCs w:val="8"/>
          <w:lang w:val="nl-BE"/>
        </w:rPr>
        <w:t>d</w:t>
      </w:r>
      <w:r w:rsidRPr="007A1A0D">
        <w:rPr>
          <w:rFonts w:ascii="Arial" w:hAnsi="Arial" w:cs="Arial"/>
          <w:color w:val="595959" w:themeColor="text1" w:themeTint="A6"/>
          <w:sz w:val="8"/>
          <w:szCs w:val="8"/>
          <w:lang w:val="nl-BE"/>
        </w:rPr>
        <w:t xml:space="preserve">eze dienst laat de Klant toe om op de Site zijn brandstofbudgetten op te volgen, een overzicht te maken per Kaart of per uitgave en, voor Klanten die gekozen hebben voor Kaarten met opgave van de kilometerstand, een overzicht van het gemiddelde verbruik per 100 km per Kaart. </w:t>
      </w:r>
    </w:p>
    <w:p w14:paraId="525BBA82" w14:textId="3365D13C"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6. De optionele dienst Waarschuwingen en Anomalieën: </w:t>
      </w:r>
      <w:r w:rsidR="00183B19">
        <w:rPr>
          <w:rFonts w:ascii="Arial" w:hAnsi="Arial" w:cs="Arial"/>
          <w:color w:val="595959" w:themeColor="text1" w:themeTint="A6"/>
          <w:sz w:val="8"/>
          <w:szCs w:val="8"/>
          <w:lang w:val="nl-BE"/>
        </w:rPr>
        <w:t>d</w:t>
      </w:r>
      <w:r w:rsidRPr="007A1A0D">
        <w:rPr>
          <w:rFonts w:ascii="Arial" w:hAnsi="Arial" w:cs="Arial"/>
          <w:color w:val="595959" w:themeColor="text1" w:themeTint="A6"/>
          <w:sz w:val="8"/>
          <w:szCs w:val="8"/>
          <w:lang w:val="nl-BE"/>
        </w:rPr>
        <w:t>eze dienst laat de Klant toe om op de Site een overzicht te krijgen van anomalieën waarvan hij de criteria per Kaart kan instellen (hierna: de “Anomalieën</w:t>
      </w:r>
      <w:r w:rsidR="004677A9">
        <w:rPr>
          <w:rFonts w:ascii="Arial" w:hAnsi="Arial" w:cs="Arial"/>
          <w:color w:val="595959" w:themeColor="text1" w:themeTint="A6"/>
          <w:sz w:val="8"/>
          <w:szCs w:val="8"/>
          <w:lang w:val="nl-BE"/>
        </w:rPr>
        <w:t>”</w:t>
      </w:r>
      <w:r w:rsidR="000C6C91">
        <w:rPr>
          <w:rFonts w:ascii="Arial" w:hAnsi="Arial" w:cs="Arial"/>
          <w:color w:val="595959" w:themeColor="text1" w:themeTint="A6"/>
          <w:sz w:val="8"/>
          <w:szCs w:val="8"/>
          <w:lang w:val="nl-BE"/>
        </w:rPr>
        <w:t xml:space="preserve">). </w:t>
      </w:r>
      <w:r w:rsidRPr="007A1A0D">
        <w:rPr>
          <w:rFonts w:ascii="Arial" w:hAnsi="Arial" w:cs="Arial"/>
          <w:color w:val="595959" w:themeColor="text1" w:themeTint="A6"/>
          <w:sz w:val="8"/>
          <w:szCs w:val="8"/>
          <w:lang w:val="nl-BE"/>
        </w:rPr>
        <w:t>Transacties uitgevoerd met Kaarten die niet beantwoorden aan deze gepers</w:t>
      </w:r>
      <w:r w:rsidR="00F74E9B">
        <w:rPr>
          <w:rFonts w:ascii="Arial" w:hAnsi="Arial" w:cs="Arial"/>
          <w:color w:val="595959" w:themeColor="text1" w:themeTint="A6"/>
          <w:sz w:val="8"/>
          <w:szCs w:val="8"/>
          <w:lang w:val="nl-BE"/>
        </w:rPr>
        <w:t xml:space="preserve">onaliseerde instellingen zullen </w:t>
      </w:r>
      <w:r w:rsidRPr="007A1A0D">
        <w:rPr>
          <w:rFonts w:ascii="Arial" w:hAnsi="Arial" w:cs="Arial"/>
          <w:color w:val="595959" w:themeColor="text1" w:themeTint="A6"/>
          <w:sz w:val="8"/>
          <w:szCs w:val="8"/>
          <w:lang w:val="nl-BE"/>
        </w:rPr>
        <w:t xml:space="preserve">als Anomalie gemeld worden daags na ontvangst van de transactie door </w:t>
      </w:r>
      <w:proofErr w:type="gramStart"/>
      <w:r w:rsidRPr="007A1A0D">
        <w:rPr>
          <w:rFonts w:ascii="Arial" w:hAnsi="Arial" w:cs="Arial"/>
          <w:color w:val="595959" w:themeColor="text1" w:themeTint="A6"/>
          <w:sz w:val="8"/>
          <w:szCs w:val="8"/>
          <w:lang w:val="nl-BE"/>
        </w:rPr>
        <w:t>TOTAL .</w:t>
      </w:r>
      <w:proofErr w:type="gramEnd"/>
      <w:r w:rsidRPr="007A1A0D">
        <w:rPr>
          <w:rFonts w:ascii="Arial" w:hAnsi="Arial" w:cs="Arial"/>
          <w:color w:val="595959" w:themeColor="text1" w:themeTint="A6"/>
          <w:sz w:val="8"/>
          <w:szCs w:val="8"/>
          <w:lang w:val="nl-BE"/>
        </w:rPr>
        <w:t xml:space="preserve"> De Klant zal ze ontvangen op het/de e-mailadres(sen) die hij voorafgaandelijk op de Site ingesteld heeft. In alle gevallen worden deze transacties slechts door de Klant als </w:t>
      </w:r>
      <w:r w:rsidRPr="000C6C91">
        <w:rPr>
          <w:rFonts w:ascii="Arial" w:hAnsi="Arial" w:cs="Arial"/>
          <w:color w:val="595959" w:themeColor="text1" w:themeTint="A6"/>
          <w:sz w:val="8"/>
          <w:szCs w:val="8"/>
          <w:lang w:val="nl-BE"/>
        </w:rPr>
        <w:t>Anomalieën aangeduid en zij kunnen dan ook geen voorwerp uitmaken van enige betwisting bij TOTAL m.b.t. hun uitvoering en betaling.</w:t>
      </w:r>
    </w:p>
    <w:p w14:paraId="6961C437" w14:textId="219BFCA9" w:rsidR="00C84321" w:rsidRPr="000C6C91" w:rsidRDefault="00C84321"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xml:space="preserve">7. Total Truck Assistance: </w:t>
      </w:r>
      <w:r w:rsidR="007E255B">
        <w:rPr>
          <w:rFonts w:ascii="Arial" w:hAnsi="Arial" w:cs="Arial"/>
          <w:color w:val="595959" w:themeColor="text1" w:themeTint="A6"/>
          <w:sz w:val="8"/>
          <w:szCs w:val="8"/>
          <w:lang w:val="nl-BE"/>
        </w:rPr>
        <w:t>d</w:t>
      </w:r>
      <w:r w:rsidRPr="000C6C91">
        <w:rPr>
          <w:rFonts w:ascii="Arial" w:hAnsi="Arial" w:cs="Arial"/>
          <w:color w:val="595959" w:themeColor="text1" w:themeTint="A6"/>
          <w:sz w:val="8"/>
          <w:szCs w:val="8"/>
          <w:lang w:val="nl-BE"/>
        </w:rPr>
        <w:t>eze dienst biedt een Europese dekking tegen panne voor voertuigen van meer dan 3,5 ton.</w:t>
      </w:r>
      <w:r w:rsidR="00B370AF" w:rsidRPr="000C6C91">
        <w:rPr>
          <w:rFonts w:ascii="Arial" w:hAnsi="Arial" w:cs="Arial"/>
          <w:color w:val="595959" w:themeColor="text1" w:themeTint="A6"/>
          <w:sz w:val="8"/>
          <w:szCs w:val="8"/>
          <w:lang w:val="nl-BE"/>
        </w:rPr>
        <w:t xml:space="preserve"> De toetreding tot deze dienst gebeurt automatisch door gebruik ervan door de </w:t>
      </w:r>
      <w:r w:rsidR="00154D79">
        <w:rPr>
          <w:rFonts w:ascii="Arial" w:hAnsi="Arial" w:cs="Arial"/>
          <w:color w:val="595959" w:themeColor="text1" w:themeTint="A6"/>
          <w:sz w:val="8"/>
          <w:szCs w:val="8"/>
          <w:lang w:val="nl-BE"/>
        </w:rPr>
        <w:t>K</w:t>
      </w:r>
      <w:r w:rsidR="00B370AF" w:rsidRPr="000C6C91">
        <w:rPr>
          <w:rFonts w:ascii="Arial" w:hAnsi="Arial" w:cs="Arial"/>
          <w:color w:val="595959" w:themeColor="text1" w:themeTint="A6"/>
          <w:sz w:val="8"/>
          <w:szCs w:val="8"/>
          <w:lang w:val="nl-BE"/>
        </w:rPr>
        <w:t>lant onder de voorwaarden voorzien in de Algemene Voorwaarden van Truck Assistance.</w:t>
      </w:r>
    </w:p>
    <w:p w14:paraId="66B171E2" w14:textId="3B2C6814" w:rsidR="006512D2" w:rsidRPr="000C6C91" w:rsidRDefault="00C84321" w:rsidP="000C6C91">
      <w:pPr>
        <w:autoSpaceDE w:val="0"/>
        <w:autoSpaceDN w:val="0"/>
        <w:adjustRightInd w:val="0"/>
        <w:spacing w:after="0" w:line="240" w:lineRule="auto"/>
        <w:jc w:val="both"/>
        <w:rPr>
          <w:rFonts w:ascii="Arial" w:hAnsi="Arial" w:cs="Arial"/>
          <w:strike/>
          <w:color w:val="595959" w:themeColor="text1" w:themeTint="A6"/>
          <w:sz w:val="8"/>
          <w:szCs w:val="8"/>
          <w:lang w:val="nl-BE"/>
        </w:rPr>
      </w:pPr>
      <w:r w:rsidRPr="000C6C91">
        <w:rPr>
          <w:rFonts w:ascii="Arial" w:hAnsi="Arial" w:cs="Arial"/>
          <w:color w:val="595959" w:themeColor="text1" w:themeTint="A6"/>
          <w:sz w:val="8"/>
          <w:szCs w:val="8"/>
          <w:lang w:val="nl-BE"/>
        </w:rPr>
        <w:t>8</w:t>
      </w:r>
      <w:r w:rsidR="006512D2" w:rsidRPr="000C6C91">
        <w:rPr>
          <w:rFonts w:ascii="Arial" w:hAnsi="Arial" w:cs="Arial"/>
          <w:color w:val="595959" w:themeColor="text1" w:themeTint="A6"/>
          <w:sz w:val="8"/>
          <w:szCs w:val="8"/>
          <w:lang w:val="nl-BE"/>
        </w:rPr>
        <w:t>. Bijkomende prestatie</w:t>
      </w:r>
      <w:r w:rsidR="0079646F">
        <w:rPr>
          <w:rFonts w:ascii="Arial" w:hAnsi="Arial" w:cs="Arial"/>
          <w:color w:val="595959" w:themeColor="text1" w:themeTint="A6"/>
          <w:sz w:val="8"/>
          <w:szCs w:val="8"/>
          <w:lang w:val="nl-BE"/>
        </w:rPr>
        <w:t>s</w:t>
      </w:r>
      <w:r w:rsidR="00F74E9B" w:rsidRPr="000C6C91">
        <w:rPr>
          <w:rFonts w:ascii="Arial" w:hAnsi="Arial" w:cs="Arial"/>
          <w:color w:val="595959" w:themeColor="text1" w:themeTint="A6"/>
          <w:sz w:val="8"/>
          <w:szCs w:val="8"/>
          <w:lang w:val="nl-BE"/>
        </w:rPr>
        <w:t xml:space="preserve"> in verband met verplaatsingen</w:t>
      </w:r>
      <w:r w:rsidR="0079646F">
        <w:rPr>
          <w:rFonts w:ascii="Arial" w:hAnsi="Arial" w:cs="Arial"/>
          <w:color w:val="595959" w:themeColor="text1" w:themeTint="A6"/>
          <w:sz w:val="8"/>
          <w:szCs w:val="8"/>
          <w:lang w:val="nl-BE"/>
        </w:rPr>
        <w:t>:</w:t>
      </w:r>
      <w:r w:rsidR="00F74E9B" w:rsidRPr="000C6C91">
        <w:rPr>
          <w:rFonts w:ascii="Arial" w:hAnsi="Arial" w:cs="Arial"/>
          <w:color w:val="595959" w:themeColor="text1" w:themeTint="A6"/>
          <w:sz w:val="8"/>
          <w:szCs w:val="8"/>
          <w:lang w:val="nl-BE"/>
        </w:rPr>
        <w:t xml:space="preserve"> m</w:t>
      </w:r>
      <w:r w:rsidR="006512D2" w:rsidRPr="000C6C91">
        <w:rPr>
          <w:rFonts w:ascii="Arial" w:hAnsi="Arial" w:cs="Arial"/>
          <w:color w:val="595959" w:themeColor="text1" w:themeTint="A6"/>
          <w:sz w:val="8"/>
          <w:szCs w:val="8"/>
          <w:lang w:val="nl-BE"/>
        </w:rPr>
        <w:t>its ondertekening van een specifieke overeenkomst, kan de Klant inschrijven op bijkomende diensten i.v.m. zijn verplaatsingen</w:t>
      </w:r>
      <w:r w:rsidR="000C6C91">
        <w:rPr>
          <w:rFonts w:ascii="Arial" w:hAnsi="Arial" w:cs="Arial"/>
          <w:color w:val="595959" w:themeColor="text1" w:themeTint="A6"/>
          <w:sz w:val="8"/>
          <w:szCs w:val="8"/>
          <w:lang w:val="nl-BE"/>
        </w:rPr>
        <w:t xml:space="preserve">, met name de </w:t>
      </w:r>
      <w:r w:rsidR="00F74E9B" w:rsidRPr="000C6C91">
        <w:rPr>
          <w:rFonts w:ascii="Arial" w:hAnsi="Arial" w:cs="Arial"/>
          <w:color w:val="595959" w:themeColor="text1" w:themeTint="A6"/>
          <w:sz w:val="8"/>
          <w:szCs w:val="8"/>
          <w:lang w:val="nl-BE"/>
        </w:rPr>
        <w:t>(</w:t>
      </w:r>
      <w:proofErr w:type="spellStart"/>
      <w:r w:rsidR="006512D2" w:rsidRPr="000C6C91">
        <w:rPr>
          <w:rFonts w:ascii="Arial" w:hAnsi="Arial" w:cs="Arial"/>
          <w:color w:val="595959" w:themeColor="text1" w:themeTint="A6"/>
          <w:sz w:val="8"/>
          <w:szCs w:val="8"/>
          <w:lang w:val="nl-BE"/>
        </w:rPr>
        <w:t>tele</w:t>
      </w:r>
      <w:proofErr w:type="spellEnd"/>
      <w:r w:rsidR="00F74E9B" w:rsidRPr="000C6C91">
        <w:rPr>
          <w:rFonts w:ascii="Arial" w:hAnsi="Arial" w:cs="Arial"/>
          <w:color w:val="595959" w:themeColor="text1" w:themeTint="A6"/>
          <w:sz w:val="8"/>
          <w:szCs w:val="8"/>
          <w:lang w:val="nl-BE"/>
        </w:rPr>
        <w:t>)</w:t>
      </w:r>
      <w:r w:rsidR="006512D2" w:rsidRPr="000C6C91">
        <w:rPr>
          <w:rFonts w:ascii="Arial" w:hAnsi="Arial" w:cs="Arial"/>
          <w:color w:val="595959" w:themeColor="text1" w:themeTint="A6"/>
          <w:sz w:val="8"/>
          <w:szCs w:val="8"/>
          <w:lang w:val="nl-BE"/>
        </w:rPr>
        <w:t xml:space="preserve">tol voor vrachtwagens </w:t>
      </w:r>
      <w:r w:rsidR="00F74E9B" w:rsidRPr="000C6C91">
        <w:rPr>
          <w:rFonts w:ascii="Arial" w:hAnsi="Arial" w:cs="Arial"/>
          <w:color w:val="595959" w:themeColor="text1" w:themeTint="A6"/>
          <w:sz w:val="8"/>
          <w:szCs w:val="8"/>
          <w:lang w:val="nl-BE"/>
        </w:rPr>
        <w:t>en personenwagens</w:t>
      </w:r>
      <w:r w:rsidR="000C6C91">
        <w:rPr>
          <w:rFonts w:ascii="Arial" w:hAnsi="Arial" w:cs="Arial"/>
          <w:color w:val="595959" w:themeColor="text1" w:themeTint="A6"/>
          <w:sz w:val="8"/>
          <w:szCs w:val="8"/>
          <w:lang w:val="nl-BE"/>
        </w:rPr>
        <w:t>.</w:t>
      </w:r>
    </w:p>
    <w:p w14:paraId="406AC743" w14:textId="295D9E4F" w:rsidR="006512D2" w:rsidRPr="007A1A0D"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xml:space="preserve">ARTIKEL </w:t>
      </w:r>
      <w:r w:rsidR="00042362">
        <w:rPr>
          <w:rFonts w:ascii="Arial" w:hAnsi="Arial" w:cs="Arial"/>
          <w:color w:val="595959" w:themeColor="text1" w:themeTint="A6"/>
          <w:sz w:val="8"/>
          <w:szCs w:val="8"/>
          <w:lang w:val="nl-BE"/>
        </w:rPr>
        <w:t>7</w:t>
      </w:r>
      <w:r w:rsidRPr="000C6C91">
        <w:rPr>
          <w:rFonts w:ascii="Arial" w:hAnsi="Arial" w:cs="Arial"/>
          <w:color w:val="595959" w:themeColor="text1" w:themeTint="A6"/>
          <w:sz w:val="8"/>
          <w:szCs w:val="8"/>
          <w:lang w:val="nl-BE"/>
        </w:rPr>
        <w:t xml:space="preserve"> –ADMINISTRATIE</w:t>
      </w:r>
      <w:r w:rsidRPr="007A1A0D">
        <w:rPr>
          <w:rFonts w:ascii="Arial" w:hAnsi="Arial" w:cs="Arial"/>
          <w:color w:val="595959" w:themeColor="text1" w:themeTint="A6"/>
          <w:sz w:val="8"/>
          <w:szCs w:val="8"/>
          <w:lang w:val="nl-BE"/>
        </w:rPr>
        <w:t xml:space="preserve"> VAN DE KLANTGEGEVENS</w:t>
      </w:r>
    </w:p>
    <w:p w14:paraId="5B6B3F36" w14:textId="7838AD2B"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Elke aanvraag voor de aanmaak of wijziging van een Kaart (opheffing van Kaarten, blokkering van Kaarten en/of wijziging van de identificatiegegevens van de Klanten</w:t>
      </w:r>
      <w:r w:rsidR="000358DA">
        <w:rPr>
          <w:rFonts w:ascii="Arial" w:hAnsi="Arial" w:cs="Arial"/>
          <w:color w:val="595959" w:themeColor="text1" w:themeTint="A6"/>
          <w:sz w:val="8"/>
          <w:szCs w:val="8"/>
          <w:lang w:val="nl-BE"/>
        </w:rPr>
        <w:t>,</w:t>
      </w:r>
      <w:r w:rsidRPr="007A1A0D">
        <w:rPr>
          <w:rFonts w:ascii="Arial" w:hAnsi="Arial" w:cs="Arial"/>
          <w:color w:val="595959" w:themeColor="text1" w:themeTint="A6"/>
          <w:sz w:val="8"/>
          <w:szCs w:val="8"/>
          <w:lang w:val="nl-BE"/>
        </w:rPr>
        <w:t xml:space="preserve"> meer bepaald een wijziging van het adres, de naam, de </w:t>
      </w:r>
      <w:r w:rsidRPr="000C6C91">
        <w:rPr>
          <w:rFonts w:ascii="Arial" w:hAnsi="Arial" w:cs="Arial"/>
          <w:color w:val="595959" w:themeColor="text1" w:themeTint="A6"/>
          <w:sz w:val="8"/>
          <w:szCs w:val="8"/>
          <w:lang w:val="nl-BE"/>
        </w:rPr>
        <w:t xml:space="preserve">contactpersonen, …) die in eender welke schriftelijke vorm (onder meer fax, post, e-mail, …) naar TOTAL verstuurd wordt, wordt </w:t>
      </w:r>
      <w:r w:rsidR="00A26735" w:rsidRPr="000C6C91">
        <w:rPr>
          <w:rFonts w:ascii="Arial" w:hAnsi="Arial" w:cs="Arial"/>
          <w:color w:val="595959" w:themeColor="text1" w:themeTint="A6"/>
          <w:sz w:val="8"/>
          <w:szCs w:val="8"/>
          <w:lang w:val="nl-BE"/>
        </w:rPr>
        <w:t xml:space="preserve">tijdelijk </w:t>
      </w:r>
      <w:r w:rsidR="000C6C91" w:rsidRPr="000C6C91">
        <w:rPr>
          <w:rFonts w:ascii="Arial" w:hAnsi="Arial" w:cs="Arial"/>
          <w:color w:val="595959" w:themeColor="text1" w:themeTint="A6"/>
          <w:sz w:val="8"/>
          <w:szCs w:val="8"/>
          <w:lang w:val="nl-BE"/>
        </w:rPr>
        <w:t xml:space="preserve">bewaard. </w:t>
      </w:r>
      <w:r w:rsidRPr="000C6C91">
        <w:rPr>
          <w:rFonts w:ascii="Arial" w:hAnsi="Arial" w:cs="Arial"/>
          <w:color w:val="595959" w:themeColor="text1" w:themeTint="A6"/>
          <w:sz w:val="8"/>
          <w:szCs w:val="8"/>
          <w:lang w:val="nl-BE"/>
        </w:rPr>
        <w:t xml:space="preserve">Het uitblijven van klachten door de Klant </w:t>
      </w:r>
      <w:proofErr w:type="gramStart"/>
      <w:r w:rsidRPr="000C6C91">
        <w:rPr>
          <w:rFonts w:ascii="Arial" w:hAnsi="Arial" w:cs="Arial"/>
          <w:color w:val="595959" w:themeColor="text1" w:themeTint="A6"/>
          <w:sz w:val="8"/>
          <w:szCs w:val="8"/>
          <w:lang w:val="nl-BE"/>
        </w:rPr>
        <w:t>betreffende</w:t>
      </w:r>
      <w:proofErr w:type="gramEnd"/>
      <w:r w:rsidRPr="000C6C91">
        <w:rPr>
          <w:rFonts w:ascii="Arial" w:hAnsi="Arial" w:cs="Arial"/>
          <w:color w:val="595959" w:themeColor="text1" w:themeTint="A6"/>
          <w:sz w:val="8"/>
          <w:szCs w:val="8"/>
          <w:lang w:val="nl-BE"/>
        </w:rPr>
        <w:t xml:space="preserve"> deze handelingen staat gelijk aan een bevestiging van de voornoemde handelingen. Eens </w:t>
      </w:r>
      <w:r w:rsidR="00A26735" w:rsidRPr="000C6C91">
        <w:rPr>
          <w:rFonts w:ascii="Arial" w:hAnsi="Arial" w:cs="Arial"/>
          <w:color w:val="595959" w:themeColor="text1" w:themeTint="A6"/>
          <w:sz w:val="8"/>
          <w:szCs w:val="8"/>
          <w:lang w:val="nl-BE"/>
        </w:rPr>
        <w:t xml:space="preserve">een termijn van twee maanden is </w:t>
      </w:r>
      <w:r w:rsidRPr="000C6C91">
        <w:rPr>
          <w:rFonts w:ascii="Arial" w:hAnsi="Arial" w:cs="Arial"/>
          <w:color w:val="595959" w:themeColor="text1" w:themeTint="A6"/>
          <w:sz w:val="8"/>
          <w:szCs w:val="8"/>
          <w:lang w:val="nl-BE"/>
        </w:rPr>
        <w:t>verstreken</w:t>
      </w:r>
      <w:r w:rsidR="0036355F">
        <w:rPr>
          <w:rFonts w:ascii="Arial" w:hAnsi="Arial" w:cs="Arial"/>
          <w:color w:val="595959" w:themeColor="text1" w:themeTint="A6"/>
          <w:sz w:val="8"/>
          <w:szCs w:val="8"/>
          <w:lang w:val="nl-BE"/>
        </w:rPr>
        <w:t xml:space="preserve"> vanaf de datum </w:t>
      </w:r>
      <w:r w:rsidR="000C1135">
        <w:rPr>
          <w:rFonts w:ascii="Arial" w:hAnsi="Arial" w:cs="Arial"/>
          <w:color w:val="595959" w:themeColor="text1" w:themeTint="A6"/>
          <w:sz w:val="8"/>
          <w:szCs w:val="8"/>
          <w:lang w:val="nl-BE"/>
        </w:rPr>
        <w:t xml:space="preserve">waarop </w:t>
      </w:r>
      <w:r w:rsidR="007D7DBE">
        <w:rPr>
          <w:rFonts w:ascii="Arial" w:hAnsi="Arial" w:cs="Arial"/>
          <w:color w:val="595959" w:themeColor="text1" w:themeTint="A6"/>
          <w:sz w:val="8"/>
          <w:szCs w:val="8"/>
          <w:lang w:val="nl-BE"/>
        </w:rPr>
        <w:t xml:space="preserve">de aanvraag werd </w:t>
      </w:r>
      <w:r w:rsidR="00470388">
        <w:rPr>
          <w:rFonts w:ascii="Arial" w:hAnsi="Arial" w:cs="Arial"/>
          <w:color w:val="595959" w:themeColor="text1" w:themeTint="A6"/>
          <w:sz w:val="8"/>
          <w:szCs w:val="8"/>
          <w:lang w:val="nl-BE"/>
        </w:rPr>
        <w:t>voldaan</w:t>
      </w:r>
      <w:r w:rsidRPr="000C6C91">
        <w:rPr>
          <w:rFonts w:ascii="Arial" w:hAnsi="Arial" w:cs="Arial"/>
          <w:color w:val="595959" w:themeColor="text1" w:themeTint="A6"/>
          <w:sz w:val="8"/>
          <w:szCs w:val="8"/>
          <w:lang w:val="nl-BE"/>
        </w:rPr>
        <w:t>, is TOTAL vrijgesteld van elke verplichting om dergelijke schriftelijke stukken voor te leggen.</w:t>
      </w:r>
    </w:p>
    <w:p w14:paraId="07001299" w14:textId="48EF868A" w:rsidR="006512D2" w:rsidRPr="007A1A0D"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xml:space="preserve">ARTIKEL </w:t>
      </w:r>
      <w:r w:rsidR="004E65A5">
        <w:rPr>
          <w:rFonts w:ascii="Arial" w:hAnsi="Arial" w:cs="Arial"/>
          <w:color w:val="595959" w:themeColor="text1" w:themeTint="A6"/>
          <w:sz w:val="8"/>
          <w:szCs w:val="8"/>
          <w:lang w:val="nl-BE"/>
        </w:rPr>
        <w:t>8</w:t>
      </w:r>
      <w:r w:rsidRPr="000C6C91">
        <w:rPr>
          <w:rFonts w:ascii="Arial" w:hAnsi="Arial" w:cs="Arial"/>
          <w:color w:val="595959" w:themeColor="text1" w:themeTint="A6"/>
          <w:sz w:val="8"/>
          <w:szCs w:val="8"/>
          <w:lang w:val="nl-BE"/>
        </w:rPr>
        <w:t xml:space="preserve"> – VERANTWOORDELIJKHEID/AANSPRAKELIJKHEID</w:t>
      </w:r>
    </w:p>
    <w:p w14:paraId="28D622E4" w14:textId="6177DADC" w:rsidR="006512D2" w:rsidRDefault="00075CCC"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In voorkomend geval, verbindt d</w:t>
      </w:r>
      <w:r w:rsidR="006512D2" w:rsidRPr="007A1A0D">
        <w:rPr>
          <w:rFonts w:ascii="Arial" w:hAnsi="Arial" w:cs="Arial"/>
          <w:color w:val="595959" w:themeColor="text1" w:themeTint="A6"/>
          <w:sz w:val="8"/>
          <w:szCs w:val="8"/>
          <w:lang w:val="nl-BE"/>
        </w:rPr>
        <w:t xml:space="preserve">e Klant zich ertoe om alle nodige en nuttige voorzorgen te nemen om de vertrouwelijkheid van de hem toegekende code(s) te </w:t>
      </w:r>
      <w:r w:rsidR="006512D2" w:rsidRPr="005E4B25">
        <w:rPr>
          <w:rFonts w:ascii="Arial" w:hAnsi="Arial" w:cs="Arial"/>
          <w:color w:val="595959" w:themeColor="text1" w:themeTint="A6"/>
          <w:sz w:val="8"/>
          <w:szCs w:val="8"/>
          <w:lang w:val="nl-BE"/>
        </w:rPr>
        <w:t>bewaren op eender welk moment en op eender welke plaats</w:t>
      </w:r>
      <w:r w:rsidR="006512D2" w:rsidRPr="007A1A0D">
        <w:rPr>
          <w:rFonts w:ascii="Arial" w:hAnsi="Arial" w:cs="Arial"/>
          <w:color w:val="595959" w:themeColor="text1" w:themeTint="A6"/>
          <w:sz w:val="8"/>
          <w:szCs w:val="8"/>
          <w:lang w:val="nl-BE"/>
        </w:rPr>
        <w:t xml:space="preserve">. De Klant en/of Kaarthouder verbinden zich er onder meer toe de Kaart en geheime code op een veilige plaats en van elkaar gescheiden te bewaren. Ze moeten er meer bepaald ook op toezien dat ze de geheime codes niet op de Kaarten of eender welk ander document schrijven dat bij of in de buurt van de Kaarten bewaard wordt. De Klant en/of Kaarthouder zal </w:t>
      </w:r>
      <w:r w:rsidR="00B51AA5" w:rsidRPr="007A1A0D">
        <w:rPr>
          <w:rFonts w:ascii="Arial" w:hAnsi="Arial" w:cs="Arial"/>
          <w:color w:val="595959" w:themeColor="text1" w:themeTint="A6"/>
          <w:sz w:val="8"/>
          <w:szCs w:val="8"/>
          <w:lang w:val="nl-BE"/>
        </w:rPr>
        <w:t>ervoor</w:t>
      </w:r>
      <w:r w:rsidR="006512D2" w:rsidRPr="007A1A0D">
        <w:rPr>
          <w:rFonts w:ascii="Arial" w:hAnsi="Arial" w:cs="Arial"/>
          <w:color w:val="595959" w:themeColor="text1" w:themeTint="A6"/>
          <w:sz w:val="8"/>
          <w:szCs w:val="8"/>
          <w:lang w:val="nl-BE"/>
        </w:rPr>
        <w:t xml:space="preserve"> zorgen de vertrouwelijkheid van de geheime code te waarborgen wanneer hij tankt. Bij niet-naleving van deze verbintenissen en ieder geval van frauduleus gebruik van de Kaarten door de Klant en/of de Kaarthouder en/of een derde, zal TOTAL ontheven zijn van eender welke verantwoordelijkheid/ aansprakelijkheid. De Klant heeft de toelating om één Kaart of verschillende Kaarten aan één houder of meerdere houders te overhandigen. Hij verbindt zich ertoe om de desbetreffende personen in toepassing van de wet op de bescherming van de persoonlijke levenssfeer te informeren dat ze beschikken over een recht op toegang en verbetering van de informatie </w:t>
      </w:r>
      <w:proofErr w:type="gramStart"/>
      <w:r w:rsidR="006512D2" w:rsidRPr="007A1A0D">
        <w:rPr>
          <w:rFonts w:ascii="Arial" w:hAnsi="Arial" w:cs="Arial"/>
          <w:color w:val="595959" w:themeColor="text1" w:themeTint="A6"/>
          <w:sz w:val="8"/>
          <w:szCs w:val="8"/>
          <w:lang w:val="nl-BE"/>
        </w:rPr>
        <w:t>betreffende</w:t>
      </w:r>
      <w:proofErr w:type="gramEnd"/>
      <w:r w:rsidR="006512D2" w:rsidRPr="007A1A0D">
        <w:rPr>
          <w:rFonts w:ascii="Arial" w:hAnsi="Arial" w:cs="Arial"/>
          <w:color w:val="595959" w:themeColor="text1" w:themeTint="A6"/>
          <w:sz w:val="8"/>
          <w:szCs w:val="8"/>
          <w:lang w:val="nl-BE"/>
        </w:rPr>
        <w:t xml:space="preserve"> hun eigen persoon. De Klant blijft volledig verantwoordelijk voor de naleving van de </w:t>
      </w:r>
      <w:r w:rsidR="00B51AA5">
        <w:rPr>
          <w:rFonts w:ascii="Arial" w:hAnsi="Arial" w:cs="Arial"/>
          <w:color w:val="595959" w:themeColor="text1" w:themeTint="A6"/>
          <w:sz w:val="8"/>
          <w:szCs w:val="8"/>
          <w:lang w:val="nl-BE"/>
        </w:rPr>
        <w:t>c</w:t>
      </w:r>
      <w:r w:rsidR="006512D2" w:rsidRPr="007A1A0D">
        <w:rPr>
          <w:rFonts w:ascii="Arial" w:hAnsi="Arial" w:cs="Arial"/>
          <w:color w:val="595959" w:themeColor="text1" w:themeTint="A6"/>
          <w:sz w:val="8"/>
          <w:szCs w:val="8"/>
          <w:lang w:val="nl-BE"/>
        </w:rPr>
        <w:t>ontract</w:t>
      </w:r>
      <w:r w:rsidR="00B51AA5">
        <w:rPr>
          <w:rFonts w:ascii="Arial" w:hAnsi="Arial" w:cs="Arial"/>
          <w:color w:val="595959" w:themeColor="text1" w:themeTint="A6"/>
          <w:sz w:val="8"/>
          <w:szCs w:val="8"/>
          <w:lang w:val="nl-BE"/>
        </w:rPr>
        <w:t xml:space="preserve">uele </w:t>
      </w:r>
      <w:r w:rsidR="006512D2" w:rsidRPr="007A1A0D">
        <w:rPr>
          <w:rFonts w:ascii="Arial" w:hAnsi="Arial" w:cs="Arial"/>
          <w:color w:val="595959" w:themeColor="text1" w:themeTint="A6"/>
          <w:sz w:val="8"/>
          <w:szCs w:val="8"/>
          <w:lang w:val="nl-BE"/>
        </w:rPr>
        <w:t xml:space="preserve">bepalingen door de voornoemde houders, meer bepaald </w:t>
      </w:r>
      <w:proofErr w:type="gramStart"/>
      <w:r w:rsidR="006512D2" w:rsidRPr="007A1A0D">
        <w:rPr>
          <w:rFonts w:ascii="Arial" w:hAnsi="Arial" w:cs="Arial"/>
          <w:color w:val="595959" w:themeColor="text1" w:themeTint="A6"/>
          <w:sz w:val="8"/>
          <w:szCs w:val="8"/>
          <w:lang w:val="nl-BE"/>
        </w:rPr>
        <w:t>betreffende</w:t>
      </w:r>
      <w:proofErr w:type="gramEnd"/>
      <w:r w:rsidR="006512D2" w:rsidRPr="007A1A0D">
        <w:rPr>
          <w:rFonts w:ascii="Arial" w:hAnsi="Arial" w:cs="Arial"/>
          <w:color w:val="595959" w:themeColor="text1" w:themeTint="A6"/>
          <w:sz w:val="8"/>
          <w:szCs w:val="8"/>
          <w:lang w:val="nl-BE"/>
        </w:rPr>
        <w:t xml:space="preserve"> de vertrouwelijkheid van de toegekende code(s), de betaling van de tank</w:t>
      </w:r>
      <w:r w:rsidR="00B51AA5">
        <w:rPr>
          <w:rFonts w:ascii="Arial" w:hAnsi="Arial" w:cs="Arial"/>
          <w:color w:val="595959" w:themeColor="text1" w:themeTint="A6"/>
          <w:sz w:val="8"/>
          <w:szCs w:val="8"/>
          <w:lang w:val="nl-BE"/>
        </w:rPr>
        <w:t>- of oplaadbeurten</w:t>
      </w:r>
      <w:r w:rsidR="006512D2" w:rsidRPr="007A1A0D">
        <w:rPr>
          <w:rFonts w:ascii="Arial" w:hAnsi="Arial" w:cs="Arial"/>
          <w:color w:val="595959" w:themeColor="text1" w:themeTint="A6"/>
          <w:sz w:val="8"/>
          <w:szCs w:val="8"/>
          <w:lang w:val="nl-BE"/>
        </w:rPr>
        <w:t xml:space="preserve"> die met de Kaart uitgevoerd werden, zelfs ingeval van verlies, diefstal, namaak, vervalsing en frauduleus gebruik van de Kaarten en gebruik dat niet met de bepalingen van het Contract strookt. Bij een frauduleus of niet-</w:t>
      </w:r>
      <w:proofErr w:type="gramStart"/>
      <w:r w:rsidR="006512D2" w:rsidRPr="007A1A0D">
        <w:rPr>
          <w:rFonts w:ascii="Arial" w:hAnsi="Arial" w:cs="Arial"/>
          <w:color w:val="595959" w:themeColor="text1" w:themeTint="A6"/>
          <w:sz w:val="8"/>
          <w:szCs w:val="8"/>
          <w:lang w:val="nl-BE"/>
        </w:rPr>
        <w:t>conform</w:t>
      </w:r>
      <w:proofErr w:type="gramEnd"/>
      <w:r w:rsidR="006512D2" w:rsidRPr="007A1A0D">
        <w:rPr>
          <w:rFonts w:ascii="Arial" w:hAnsi="Arial" w:cs="Arial"/>
          <w:color w:val="595959" w:themeColor="text1" w:themeTint="A6"/>
          <w:sz w:val="8"/>
          <w:szCs w:val="8"/>
          <w:lang w:val="nl-BE"/>
        </w:rPr>
        <w:t xml:space="preserve"> gebruik verbindt de Klant zich ertoe om TOTAL onmiddellijk te verwittigen en bij te staan in het opsporen van de oorzaken en van de verantwoordelijke van dit niet-conforme gebruik. De Klant moet TOTAL op de hoogte brengen van een frauduleus gebruik van de Kaart binnen een termijn van 15 </w:t>
      </w:r>
      <w:r w:rsidR="006512D2" w:rsidRPr="000C6C91">
        <w:rPr>
          <w:rFonts w:ascii="Arial" w:hAnsi="Arial" w:cs="Arial"/>
          <w:color w:val="595959" w:themeColor="text1" w:themeTint="A6"/>
          <w:sz w:val="8"/>
          <w:szCs w:val="8"/>
          <w:lang w:val="nl-BE"/>
        </w:rPr>
        <w:t>dagen volgend op de factuurdatum.</w:t>
      </w:r>
    </w:p>
    <w:p w14:paraId="64B95248" w14:textId="19AA11D7" w:rsidR="00042362" w:rsidRPr="00042362" w:rsidRDefault="00042362" w:rsidP="00042362">
      <w:pPr>
        <w:autoSpaceDE w:val="0"/>
        <w:autoSpaceDN w:val="0"/>
        <w:adjustRightInd w:val="0"/>
        <w:spacing w:after="0" w:line="240" w:lineRule="auto"/>
        <w:jc w:val="both"/>
        <w:rPr>
          <w:rFonts w:ascii="Arial" w:hAnsi="Arial" w:cs="Arial"/>
          <w:color w:val="595959" w:themeColor="text1" w:themeTint="A6"/>
          <w:sz w:val="8"/>
          <w:szCs w:val="8"/>
          <w:lang w:val="nl-BE"/>
        </w:rPr>
      </w:pPr>
      <w:bookmarkStart w:id="1" w:name="_Hlk54950918"/>
      <w:r w:rsidRPr="00042362">
        <w:rPr>
          <w:rFonts w:ascii="Arial" w:hAnsi="Arial" w:cs="Arial"/>
          <w:color w:val="595959" w:themeColor="text1" w:themeTint="A6"/>
          <w:sz w:val="8"/>
          <w:szCs w:val="8"/>
          <w:lang w:val="nl-BE"/>
        </w:rPr>
        <w:t xml:space="preserve">Het netwerk </w:t>
      </w:r>
      <w:r>
        <w:rPr>
          <w:rFonts w:ascii="Arial" w:hAnsi="Arial" w:cs="Arial"/>
          <w:color w:val="595959" w:themeColor="text1" w:themeTint="A6"/>
          <w:sz w:val="8"/>
          <w:szCs w:val="8"/>
          <w:lang w:val="nl-BE"/>
        </w:rPr>
        <w:t xml:space="preserve">voor elektrisch laden </w:t>
      </w:r>
      <w:r w:rsidRPr="00042362">
        <w:rPr>
          <w:rFonts w:ascii="Arial" w:hAnsi="Arial" w:cs="Arial"/>
          <w:color w:val="595959" w:themeColor="text1" w:themeTint="A6"/>
          <w:sz w:val="8"/>
          <w:szCs w:val="8"/>
          <w:lang w:val="nl-BE"/>
        </w:rPr>
        <w:t xml:space="preserve">omvat laadpalen met verschillende laadcapaciteiten. Het is de verantwoordelijkheid van de </w:t>
      </w:r>
      <w:r>
        <w:rPr>
          <w:rFonts w:ascii="Arial" w:hAnsi="Arial" w:cs="Arial"/>
          <w:color w:val="595959" w:themeColor="text1" w:themeTint="A6"/>
          <w:sz w:val="8"/>
          <w:szCs w:val="8"/>
          <w:lang w:val="nl-BE"/>
        </w:rPr>
        <w:t>Klant</w:t>
      </w:r>
      <w:r w:rsidRPr="00042362">
        <w:rPr>
          <w:rFonts w:ascii="Arial" w:hAnsi="Arial" w:cs="Arial"/>
          <w:color w:val="595959" w:themeColor="text1" w:themeTint="A6"/>
          <w:sz w:val="8"/>
          <w:szCs w:val="8"/>
          <w:lang w:val="nl-BE"/>
        </w:rPr>
        <w:t xml:space="preserve"> om na te gaan welk type laadpaal geschikt is voor zijn </w:t>
      </w:r>
      <w:r>
        <w:rPr>
          <w:rFonts w:ascii="Arial" w:hAnsi="Arial" w:cs="Arial"/>
          <w:color w:val="595959" w:themeColor="text1" w:themeTint="A6"/>
          <w:sz w:val="8"/>
          <w:szCs w:val="8"/>
          <w:lang w:val="nl-BE"/>
        </w:rPr>
        <w:t>voertuig</w:t>
      </w:r>
      <w:r w:rsidR="004713EE">
        <w:rPr>
          <w:rFonts w:ascii="Arial" w:hAnsi="Arial" w:cs="Arial"/>
          <w:color w:val="595959" w:themeColor="text1" w:themeTint="A6"/>
          <w:sz w:val="8"/>
          <w:szCs w:val="8"/>
          <w:lang w:val="nl-BE"/>
        </w:rPr>
        <w:t>, d</w:t>
      </w:r>
      <w:r w:rsidRPr="00042362">
        <w:rPr>
          <w:rFonts w:ascii="Arial" w:hAnsi="Arial" w:cs="Arial"/>
          <w:color w:val="595959" w:themeColor="text1" w:themeTint="A6"/>
          <w:sz w:val="8"/>
          <w:szCs w:val="8"/>
          <w:lang w:val="nl-BE"/>
        </w:rPr>
        <w:t>e laadpalen op zorgvuldige wijze en als een goed</w:t>
      </w:r>
      <w:r w:rsidR="008C5EE1">
        <w:rPr>
          <w:rFonts w:ascii="Arial" w:hAnsi="Arial" w:cs="Arial"/>
          <w:color w:val="595959" w:themeColor="text1" w:themeTint="A6"/>
          <w:sz w:val="8"/>
          <w:szCs w:val="8"/>
          <w:lang w:val="nl-BE"/>
        </w:rPr>
        <w:t>e</w:t>
      </w:r>
      <w:r w:rsidRPr="00042362">
        <w:rPr>
          <w:rFonts w:ascii="Arial" w:hAnsi="Arial" w:cs="Arial"/>
          <w:color w:val="595959" w:themeColor="text1" w:themeTint="A6"/>
          <w:sz w:val="8"/>
          <w:szCs w:val="8"/>
          <w:lang w:val="nl-BE"/>
        </w:rPr>
        <w:t xml:space="preserve"> huisvader</w:t>
      </w:r>
      <w:r w:rsidR="00F0717F">
        <w:rPr>
          <w:rFonts w:ascii="Arial" w:hAnsi="Arial" w:cs="Arial"/>
          <w:color w:val="595959" w:themeColor="text1" w:themeTint="A6"/>
          <w:sz w:val="8"/>
          <w:szCs w:val="8"/>
          <w:lang w:val="nl-BE"/>
        </w:rPr>
        <w:t xml:space="preserve"> te</w:t>
      </w:r>
      <w:r w:rsidRPr="00042362">
        <w:rPr>
          <w:rFonts w:ascii="Arial" w:hAnsi="Arial" w:cs="Arial"/>
          <w:color w:val="595959" w:themeColor="text1" w:themeTint="A6"/>
          <w:sz w:val="8"/>
          <w:szCs w:val="8"/>
          <w:lang w:val="nl-BE"/>
        </w:rPr>
        <w:t xml:space="preserve"> gebruiken. Dit wil zeggen </w:t>
      </w:r>
      <w:proofErr w:type="gramStart"/>
      <w:r w:rsidRPr="00042362">
        <w:rPr>
          <w:rFonts w:ascii="Arial" w:hAnsi="Arial" w:cs="Arial"/>
          <w:color w:val="595959" w:themeColor="text1" w:themeTint="A6"/>
          <w:sz w:val="8"/>
          <w:szCs w:val="8"/>
          <w:lang w:val="nl-BE"/>
        </w:rPr>
        <w:t>conform</w:t>
      </w:r>
      <w:proofErr w:type="gramEnd"/>
      <w:r w:rsidRPr="00042362">
        <w:rPr>
          <w:rFonts w:ascii="Arial" w:hAnsi="Arial" w:cs="Arial"/>
          <w:color w:val="595959" w:themeColor="text1" w:themeTint="A6"/>
          <w:sz w:val="8"/>
          <w:szCs w:val="8"/>
          <w:lang w:val="nl-BE"/>
        </w:rPr>
        <w:t xml:space="preserve"> de instructies en gebruiksvoorschriften met betrekking tot het gebruik </w:t>
      </w:r>
      <w:r w:rsidR="00832F9D">
        <w:rPr>
          <w:rFonts w:ascii="Arial" w:hAnsi="Arial" w:cs="Arial"/>
          <w:color w:val="595959" w:themeColor="text1" w:themeTint="A6"/>
          <w:sz w:val="8"/>
          <w:szCs w:val="8"/>
          <w:lang w:val="nl-BE"/>
        </w:rPr>
        <w:t xml:space="preserve">van </w:t>
      </w:r>
      <w:r w:rsidR="00504CDC">
        <w:rPr>
          <w:rFonts w:ascii="Arial" w:hAnsi="Arial" w:cs="Arial"/>
          <w:color w:val="595959" w:themeColor="text1" w:themeTint="A6"/>
          <w:sz w:val="8"/>
          <w:szCs w:val="8"/>
          <w:lang w:val="nl-BE"/>
        </w:rPr>
        <w:t>de</w:t>
      </w:r>
      <w:r w:rsidRPr="00042362">
        <w:rPr>
          <w:rFonts w:ascii="Arial" w:hAnsi="Arial" w:cs="Arial"/>
          <w:color w:val="595959" w:themeColor="text1" w:themeTint="A6"/>
          <w:sz w:val="8"/>
          <w:szCs w:val="8"/>
          <w:lang w:val="nl-BE"/>
        </w:rPr>
        <w:t xml:space="preserve"> laadpaal, het elektrisch voertuig of </w:t>
      </w:r>
      <w:r w:rsidR="00504CDC">
        <w:rPr>
          <w:rFonts w:ascii="Arial" w:hAnsi="Arial" w:cs="Arial"/>
          <w:color w:val="595959" w:themeColor="text1" w:themeTint="A6"/>
          <w:sz w:val="8"/>
          <w:szCs w:val="8"/>
          <w:lang w:val="nl-BE"/>
        </w:rPr>
        <w:t>de</w:t>
      </w:r>
      <w:r w:rsidRPr="00042362">
        <w:rPr>
          <w:rFonts w:ascii="Arial" w:hAnsi="Arial" w:cs="Arial"/>
          <w:color w:val="595959" w:themeColor="text1" w:themeTint="A6"/>
          <w:sz w:val="8"/>
          <w:szCs w:val="8"/>
          <w:lang w:val="nl-BE"/>
        </w:rPr>
        <w:t xml:space="preserve"> laadkabel, zoals gepubliceerd </w:t>
      </w:r>
      <w:r w:rsidR="00504CDC">
        <w:rPr>
          <w:rFonts w:ascii="Arial" w:hAnsi="Arial" w:cs="Arial"/>
          <w:color w:val="595959" w:themeColor="text1" w:themeTint="A6"/>
          <w:sz w:val="8"/>
          <w:szCs w:val="8"/>
          <w:lang w:val="nl-BE"/>
        </w:rPr>
        <w:t xml:space="preserve">door </w:t>
      </w:r>
      <w:r w:rsidRPr="00042362">
        <w:rPr>
          <w:rFonts w:ascii="Arial" w:hAnsi="Arial" w:cs="Arial"/>
          <w:color w:val="595959" w:themeColor="text1" w:themeTint="A6"/>
          <w:sz w:val="8"/>
          <w:szCs w:val="8"/>
          <w:lang w:val="nl-BE"/>
        </w:rPr>
        <w:t xml:space="preserve">de </w:t>
      </w:r>
      <w:r w:rsidR="00D54B4F">
        <w:rPr>
          <w:rFonts w:ascii="Arial" w:hAnsi="Arial" w:cs="Arial"/>
          <w:color w:val="595959" w:themeColor="text1" w:themeTint="A6"/>
          <w:sz w:val="8"/>
          <w:szCs w:val="8"/>
          <w:lang w:val="nl-BE"/>
        </w:rPr>
        <w:t>Partner</w:t>
      </w:r>
      <w:r w:rsidR="00504CDC">
        <w:rPr>
          <w:rFonts w:ascii="Arial" w:hAnsi="Arial" w:cs="Arial"/>
          <w:color w:val="595959" w:themeColor="text1" w:themeTint="A6"/>
          <w:sz w:val="8"/>
          <w:szCs w:val="8"/>
          <w:lang w:val="nl-BE"/>
        </w:rPr>
        <w:t xml:space="preserve"> en </w:t>
      </w:r>
      <w:r w:rsidRPr="00042362">
        <w:rPr>
          <w:rFonts w:ascii="Arial" w:hAnsi="Arial" w:cs="Arial"/>
          <w:color w:val="595959" w:themeColor="text1" w:themeTint="A6"/>
          <w:sz w:val="8"/>
          <w:szCs w:val="8"/>
          <w:lang w:val="nl-BE"/>
        </w:rPr>
        <w:t xml:space="preserve">door lokale operatoren van laadpalen. </w:t>
      </w:r>
      <w:r w:rsidR="00504CDC">
        <w:rPr>
          <w:rFonts w:ascii="Arial" w:hAnsi="Arial" w:cs="Arial"/>
          <w:color w:val="595959" w:themeColor="text1" w:themeTint="A6"/>
          <w:sz w:val="8"/>
          <w:szCs w:val="8"/>
          <w:lang w:val="nl-BE"/>
        </w:rPr>
        <w:t>In geval van laadpalen toebehorende aan TOTAL is deze informatie te vinden op</w:t>
      </w:r>
      <w:r w:rsidR="00CD6617">
        <w:rPr>
          <w:rFonts w:ascii="Arial" w:hAnsi="Arial" w:cs="Arial"/>
          <w:color w:val="595959" w:themeColor="text1" w:themeTint="A6"/>
          <w:sz w:val="8"/>
          <w:szCs w:val="8"/>
          <w:lang w:val="nl-BE"/>
        </w:rPr>
        <w:t xml:space="preserve"> </w:t>
      </w:r>
      <w:proofErr w:type="gramStart"/>
      <w:r w:rsidR="000B47A9" w:rsidRPr="000B47A9">
        <w:rPr>
          <w:rFonts w:ascii="Arial" w:hAnsi="Arial" w:cs="Arial"/>
          <w:color w:val="595959" w:themeColor="text1" w:themeTint="A6"/>
          <w:sz w:val="8"/>
          <w:szCs w:val="8"/>
          <w:lang w:val="nl-BE"/>
        </w:rPr>
        <w:t>http://ev-total.be/</w:t>
      </w:r>
      <w:r w:rsidR="000B47A9" w:rsidRPr="003973E6" w:rsidDel="000B47A9">
        <w:rPr>
          <w:rFonts w:ascii="Arial" w:hAnsi="Arial" w:cs="Arial"/>
          <w:color w:val="595959" w:themeColor="text1" w:themeTint="A6"/>
          <w:sz w:val="8"/>
          <w:szCs w:val="8"/>
          <w:lang w:val="nl-BE"/>
        </w:rPr>
        <w:t xml:space="preserve"> </w:t>
      </w:r>
      <w:r w:rsidR="000B47A9" w:rsidRPr="003973E6">
        <w:rPr>
          <w:rFonts w:ascii="Arial" w:hAnsi="Arial" w:cs="Arial"/>
          <w:color w:val="595959" w:themeColor="text1" w:themeTint="A6"/>
          <w:sz w:val="8"/>
          <w:szCs w:val="8"/>
          <w:lang w:val="nl-BE"/>
        </w:rPr>
        <w:t>.</w:t>
      </w:r>
      <w:proofErr w:type="gramEnd"/>
    </w:p>
    <w:p w14:paraId="5986ED17" w14:textId="338EFDAC" w:rsidR="00042362" w:rsidRDefault="00042362" w:rsidP="00042362">
      <w:pPr>
        <w:autoSpaceDE w:val="0"/>
        <w:autoSpaceDN w:val="0"/>
        <w:adjustRightInd w:val="0"/>
        <w:spacing w:after="0" w:line="240" w:lineRule="auto"/>
        <w:jc w:val="both"/>
        <w:rPr>
          <w:rFonts w:ascii="Arial" w:hAnsi="Arial" w:cs="Arial"/>
          <w:color w:val="595959" w:themeColor="text1" w:themeTint="A6"/>
          <w:sz w:val="8"/>
          <w:szCs w:val="8"/>
          <w:lang w:val="nl-BE"/>
        </w:rPr>
      </w:pPr>
      <w:bookmarkStart w:id="2" w:name="_Hlk54951137"/>
      <w:bookmarkEnd w:id="1"/>
      <w:r w:rsidRPr="00042362">
        <w:rPr>
          <w:rFonts w:ascii="Arial" w:hAnsi="Arial" w:cs="Arial"/>
          <w:color w:val="595959" w:themeColor="text1" w:themeTint="A6"/>
          <w:sz w:val="8"/>
          <w:szCs w:val="8"/>
          <w:lang w:val="nl-BE"/>
        </w:rPr>
        <w:t xml:space="preserve">Indien de </w:t>
      </w:r>
      <w:r w:rsidR="007B7060">
        <w:rPr>
          <w:rFonts w:ascii="Arial" w:hAnsi="Arial" w:cs="Arial"/>
          <w:color w:val="595959" w:themeColor="text1" w:themeTint="A6"/>
          <w:sz w:val="8"/>
          <w:szCs w:val="8"/>
          <w:lang w:val="nl-BE"/>
        </w:rPr>
        <w:t>Klant</w:t>
      </w:r>
      <w:r w:rsidRPr="00042362">
        <w:rPr>
          <w:rFonts w:ascii="Arial" w:hAnsi="Arial" w:cs="Arial"/>
          <w:color w:val="595959" w:themeColor="text1" w:themeTint="A6"/>
          <w:sz w:val="8"/>
          <w:szCs w:val="8"/>
          <w:lang w:val="nl-BE"/>
        </w:rPr>
        <w:t xml:space="preserve"> bij gebruik van een laadpaal schade, gebreken of onregelmatigheden vaststelt, dient hij dit zo spoedig mogelijk te melden aan de </w:t>
      </w:r>
      <w:r w:rsidR="00504CDC">
        <w:rPr>
          <w:rFonts w:ascii="Arial" w:hAnsi="Arial" w:cs="Arial"/>
          <w:color w:val="595959" w:themeColor="text1" w:themeTint="A6"/>
          <w:sz w:val="8"/>
          <w:szCs w:val="8"/>
          <w:lang w:val="nl-BE"/>
        </w:rPr>
        <w:t>Partner</w:t>
      </w:r>
      <w:r w:rsidRPr="00042362">
        <w:rPr>
          <w:rFonts w:ascii="Arial" w:hAnsi="Arial" w:cs="Arial"/>
          <w:color w:val="595959" w:themeColor="text1" w:themeTint="A6"/>
          <w:sz w:val="8"/>
          <w:szCs w:val="8"/>
          <w:lang w:val="nl-BE"/>
        </w:rPr>
        <w:t xml:space="preserve"> (</w:t>
      </w:r>
      <w:r w:rsidR="00504CDC">
        <w:rPr>
          <w:rFonts w:ascii="Arial" w:hAnsi="Arial" w:cs="Arial"/>
          <w:color w:val="595959" w:themeColor="text1" w:themeTint="A6"/>
          <w:sz w:val="8"/>
          <w:szCs w:val="8"/>
          <w:lang w:val="nl-BE"/>
        </w:rPr>
        <w:t xml:space="preserve">via de </w:t>
      </w:r>
      <w:r w:rsidR="005E3ADF">
        <w:rPr>
          <w:rFonts w:ascii="Arial" w:hAnsi="Arial" w:cs="Arial"/>
          <w:color w:val="595959" w:themeColor="text1" w:themeTint="A6"/>
          <w:sz w:val="8"/>
          <w:szCs w:val="8"/>
          <w:lang w:val="nl-BE"/>
        </w:rPr>
        <w:t>EV-a</w:t>
      </w:r>
      <w:r w:rsidR="00504CDC">
        <w:rPr>
          <w:rFonts w:ascii="Arial" w:hAnsi="Arial" w:cs="Arial"/>
          <w:color w:val="595959" w:themeColor="text1" w:themeTint="A6"/>
          <w:sz w:val="8"/>
          <w:szCs w:val="8"/>
          <w:lang w:val="nl-BE"/>
        </w:rPr>
        <w:t xml:space="preserve">pplicatie, op </w:t>
      </w:r>
      <w:r w:rsidRPr="00042362">
        <w:rPr>
          <w:rFonts w:ascii="Arial" w:hAnsi="Arial" w:cs="Arial"/>
          <w:color w:val="595959" w:themeColor="text1" w:themeTint="A6"/>
          <w:sz w:val="8"/>
          <w:szCs w:val="8"/>
          <w:lang w:val="nl-BE"/>
        </w:rPr>
        <w:t xml:space="preserve">02/588 12 51 of via </w:t>
      </w:r>
      <w:proofErr w:type="gramStart"/>
      <w:r w:rsidRPr="00042362">
        <w:rPr>
          <w:rFonts w:ascii="Arial" w:hAnsi="Arial" w:cs="Arial"/>
          <w:color w:val="595959" w:themeColor="text1" w:themeTint="A6"/>
          <w:sz w:val="8"/>
          <w:szCs w:val="8"/>
          <w:lang w:val="nl-BE"/>
        </w:rPr>
        <w:t>klantenservice@thenewmotion.com )</w:t>
      </w:r>
      <w:proofErr w:type="gramEnd"/>
      <w:r w:rsidRPr="00042362">
        <w:rPr>
          <w:rFonts w:ascii="Arial" w:hAnsi="Arial" w:cs="Arial"/>
          <w:color w:val="595959" w:themeColor="text1" w:themeTint="A6"/>
          <w:sz w:val="8"/>
          <w:szCs w:val="8"/>
          <w:lang w:val="nl-BE"/>
        </w:rPr>
        <w:t xml:space="preserve"> of</w:t>
      </w:r>
      <w:r w:rsidR="00504CDC">
        <w:rPr>
          <w:rFonts w:ascii="Arial" w:hAnsi="Arial" w:cs="Arial"/>
          <w:color w:val="595959" w:themeColor="text1" w:themeTint="A6"/>
          <w:sz w:val="8"/>
          <w:szCs w:val="8"/>
          <w:lang w:val="nl-BE"/>
        </w:rPr>
        <w:t xml:space="preserve"> </w:t>
      </w:r>
      <w:r w:rsidRPr="00042362">
        <w:rPr>
          <w:rFonts w:ascii="Arial" w:hAnsi="Arial" w:cs="Arial"/>
          <w:color w:val="595959" w:themeColor="text1" w:themeTint="A6"/>
          <w:sz w:val="8"/>
          <w:szCs w:val="8"/>
          <w:lang w:val="nl-BE"/>
        </w:rPr>
        <w:t>aan de lokale operator (via contactgegevens vermeld op de laadpaal).</w:t>
      </w:r>
      <w:r w:rsidR="00504CDC">
        <w:rPr>
          <w:rFonts w:ascii="Arial" w:hAnsi="Arial" w:cs="Arial"/>
          <w:color w:val="595959" w:themeColor="text1" w:themeTint="A6"/>
          <w:sz w:val="8"/>
          <w:szCs w:val="8"/>
          <w:lang w:val="nl-BE"/>
        </w:rPr>
        <w:t xml:space="preserve"> In geval van laadpalen toebehorende aan TOTAL via 016/</w:t>
      </w:r>
      <w:r w:rsidR="00E12CA8">
        <w:rPr>
          <w:rFonts w:ascii="Arial" w:hAnsi="Arial" w:cs="Arial"/>
          <w:color w:val="595959" w:themeColor="text1" w:themeTint="A6"/>
          <w:sz w:val="8"/>
          <w:szCs w:val="8"/>
          <w:lang w:val="nl-BE"/>
        </w:rPr>
        <w:t>93.80.14</w:t>
      </w:r>
      <w:r w:rsidR="00504CDC">
        <w:rPr>
          <w:rFonts w:ascii="Arial" w:hAnsi="Arial" w:cs="Arial"/>
          <w:color w:val="595959" w:themeColor="text1" w:themeTint="A6"/>
          <w:sz w:val="8"/>
          <w:szCs w:val="8"/>
          <w:lang w:val="nl-BE"/>
        </w:rPr>
        <w:t>.</w:t>
      </w:r>
    </w:p>
    <w:p w14:paraId="0FA68B80" w14:textId="3158394B" w:rsidR="001B0661" w:rsidRPr="000C6C91" w:rsidRDefault="001B0661" w:rsidP="00042362">
      <w:pPr>
        <w:autoSpaceDE w:val="0"/>
        <w:autoSpaceDN w:val="0"/>
        <w:adjustRightInd w:val="0"/>
        <w:spacing w:after="0" w:line="240" w:lineRule="auto"/>
        <w:jc w:val="both"/>
        <w:rPr>
          <w:rFonts w:ascii="Arial" w:hAnsi="Arial" w:cs="Arial"/>
          <w:color w:val="595959" w:themeColor="text1" w:themeTint="A6"/>
          <w:sz w:val="8"/>
          <w:szCs w:val="8"/>
          <w:lang w:val="nl-BE"/>
        </w:rPr>
      </w:pPr>
      <w:r w:rsidRPr="001B0661">
        <w:rPr>
          <w:rFonts w:ascii="Arial" w:hAnsi="Arial" w:cs="Arial"/>
          <w:color w:val="595959" w:themeColor="text1" w:themeTint="A6"/>
          <w:sz w:val="8"/>
          <w:szCs w:val="8"/>
          <w:lang w:val="nl-BE"/>
        </w:rPr>
        <w:t xml:space="preserve">Wat het </w:t>
      </w:r>
      <w:r>
        <w:rPr>
          <w:rFonts w:ascii="Arial" w:hAnsi="Arial" w:cs="Arial"/>
          <w:color w:val="595959" w:themeColor="text1" w:themeTint="A6"/>
          <w:sz w:val="8"/>
          <w:szCs w:val="8"/>
          <w:lang w:val="nl-BE"/>
        </w:rPr>
        <w:t>tanken</w:t>
      </w:r>
      <w:r w:rsidRPr="001B0661">
        <w:rPr>
          <w:rFonts w:ascii="Arial" w:hAnsi="Arial" w:cs="Arial"/>
          <w:color w:val="595959" w:themeColor="text1" w:themeTint="A6"/>
          <w:sz w:val="8"/>
          <w:szCs w:val="8"/>
          <w:lang w:val="nl-BE"/>
        </w:rPr>
        <w:t xml:space="preserve"> van LNG betreft, verbindt de Klant zich ertoe om ervoor te zorgen dat de bestuurders van zijn voertuigen een opleiding hebben gekregen </w:t>
      </w:r>
      <w:r w:rsidR="00405A1A">
        <w:rPr>
          <w:rFonts w:ascii="Arial" w:hAnsi="Arial" w:cs="Arial"/>
          <w:color w:val="595959" w:themeColor="text1" w:themeTint="A6"/>
          <w:sz w:val="8"/>
          <w:szCs w:val="8"/>
          <w:lang w:val="nl-BE"/>
        </w:rPr>
        <w:t>met betrekking tot</w:t>
      </w:r>
      <w:r w:rsidRPr="001B0661">
        <w:rPr>
          <w:rFonts w:ascii="Arial" w:hAnsi="Arial" w:cs="Arial"/>
          <w:color w:val="595959" w:themeColor="text1" w:themeTint="A6"/>
          <w:sz w:val="8"/>
          <w:szCs w:val="8"/>
          <w:lang w:val="nl-BE"/>
        </w:rPr>
        <w:t xml:space="preserve"> de </w:t>
      </w:r>
      <w:r w:rsidR="00297727">
        <w:rPr>
          <w:rFonts w:ascii="Arial" w:hAnsi="Arial" w:cs="Arial"/>
          <w:color w:val="595959" w:themeColor="text1" w:themeTint="A6"/>
          <w:sz w:val="8"/>
          <w:szCs w:val="8"/>
          <w:lang w:val="nl-BE"/>
        </w:rPr>
        <w:t xml:space="preserve">te volgen </w:t>
      </w:r>
      <w:r w:rsidRPr="001B0661">
        <w:rPr>
          <w:rFonts w:ascii="Arial" w:hAnsi="Arial" w:cs="Arial"/>
          <w:color w:val="595959" w:themeColor="text1" w:themeTint="A6"/>
          <w:sz w:val="8"/>
          <w:szCs w:val="8"/>
          <w:lang w:val="nl-BE"/>
        </w:rPr>
        <w:t>procedures, de risico's en de veiligheid</w:t>
      </w:r>
      <w:r w:rsidR="00405A1A">
        <w:rPr>
          <w:rFonts w:ascii="Arial" w:hAnsi="Arial" w:cs="Arial"/>
          <w:color w:val="595959" w:themeColor="text1" w:themeTint="A6"/>
          <w:sz w:val="8"/>
          <w:szCs w:val="8"/>
          <w:lang w:val="nl-BE"/>
        </w:rPr>
        <w:t>smaatregelen</w:t>
      </w:r>
      <w:r w:rsidRPr="001B0661">
        <w:rPr>
          <w:rFonts w:ascii="Arial" w:hAnsi="Arial" w:cs="Arial"/>
          <w:color w:val="595959" w:themeColor="text1" w:themeTint="A6"/>
          <w:sz w:val="8"/>
          <w:szCs w:val="8"/>
          <w:lang w:val="nl-BE"/>
        </w:rPr>
        <w:t xml:space="preserve">, zodat ze </w:t>
      </w:r>
      <w:r w:rsidR="00975E60">
        <w:rPr>
          <w:rFonts w:ascii="Arial" w:hAnsi="Arial" w:cs="Arial"/>
          <w:color w:val="595959" w:themeColor="text1" w:themeTint="A6"/>
          <w:sz w:val="8"/>
          <w:szCs w:val="8"/>
          <w:lang w:val="nl-BE"/>
        </w:rPr>
        <w:t>met de nodige voorkennis</w:t>
      </w:r>
      <w:r w:rsidRPr="001B0661">
        <w:rPr>
          <w:rFonts w:ascii="Arial" w:hAnsi="Arial" w:cs="Arial"/>
          <w:color w:val="595959" w:themeColor="text1" w:themeTint="A6"/>
          <w:sz w:val="8"/>
          <w:szCs w:val="8"/>
          <w:lang w:val="nl-BE"/>
        </w:rPr>
        <w:t xml:space="preserve"> en </w:t>
      </w:r>
      <w:r w:rsidR="00405A1A">
        <w:rPr>
          <w:rFonts w:ascii="Arial" w:hAnsi="Arial" w:cs="Arial"/>
          <w:color w:val="595959" w:themeColor="text1" w:themeTint="A6"/>
          <w:sz w:val="8"/>
          <w:szCs w:val="8"/>
          <w:lang w:val="nl-BE"/>
        </w:rPr>
        <w:t>voorzichtigheid</w:t>
      </w:r>
      <w:r w:rsidRPr="001B0661">
        <w:rPr>
          <w:rFonts w:ascii="Arial" w:hAnsi="Arial" w:cs="Arial"/>
          <w:color w:val="595959" w:themeColor="text1" w:themeTint="A6"/>
          <w:sz w:val="8"/>
          <w:szCs w:val="8"/>
          <w:lang w:val="nl-BE"/>
        </w:rPr>
        <w:t xml:space="preserve"> LNG kunnen </w:t>
      </w:r>
      <w:r w:rsidR="00405A1A">
        <w:rPr>
          <w:rFonts w:ascii="Arial" w:hAnsi="Arial" w:cs="Arial"/>
          <w:color w:val="595959" w:themeColor="text1" w:themeTint="A6"/>
          <w:sz w:val="8"/>
          <w:szCs w:val="8"/>
          <w:lang w:val="nl-BE"/>
        </w:rPr>
        <w:t>tanken</w:t>
      </w:r>
      <w:r w:rsidRPr="001B0661">
        <w:rPr>
          <w:rFonts w:ascii="Arial" w:hAnsi="Arial" w:cs="Arial"/>
          <w:color w:val="595959" w:themeColor="text1" w:themeTint="A6"/>
          <w:sz w:val="8"/>
          <w:szCs w:val="8"/>
          <w:lang w:val="nl-BE"/>
        </w:rPr>
        <w:t xml:space="preserve"> op de daartoe voorziene stations.</w:t>
      </w:r>
    </w:p>
    <w:bookmarkEnd w:id="2"/>
    <w:p w14:paraId="7AFC5891" w14:textId="31039060" w:rsidR="006512D2" w:rsidRPr="000C6C91"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xml:space="preserve">ARTIKEL </w:t>
      </w:r>
      <w:r w:rsidR="006066A4">
        <w:rPr>
          <w:rFonts w:ascii="Arial" w:hAnsi="Arial" w:cs="Arial"/>
          <w:color w:val="595959" w:themeColor="text1" w:themeTint="A6"/>
          <w:sz w:val="8"/>
          <w:szCs w:val="8"/>
          <w:lang w:val="nl-BE"/>
        </w:rPr>
        <w:t>9</w:t>
      </w:r>
      <w:r w:rsidRPr="000C6C91">
        <w:rPr>
          <w:rFonts w:ascii="Arial" w:hAnsi="Arial" w:cs="Arial"/>
          <w:color w:val="595959" w:themeColor="text1" w:themeTint="A6"/>
          <w:sz w:val="8"/>
          <w:szCs w:val="8"/>
          <w:lang w:val="nl-BE"/>
        </w:rPr>
        <w:t xml:space="preserve"> – KOST VAN DE KAART</w:t>
      </w:r>
    </w:p>
    <w:p w14:paraId="3DDEA4CB" w14:textId="70C68F55"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xml:space="preserve">De levering van de Kaarten is gratis, met uitzondering van de eventuele expres verzendingskosten zoals vermeld in artikel 4.1. De Kaartaanvragen (aanmaak, </w:t>
      </w:r>
      <w:r w:rsidR="002418F6" w:rsidRPr="000C6C91">
        <w:rPr>
          <w:rFonts w:ascii="Arial" w:hAnsi="Arial" w:cs="Arial"/>
          <w:color w:val="595959" w:themeColor="text1" w:themeTint="A6"/>
          <w:sz w:val="8"/>
          <w:szCs w:val="8"/>
          <w:lang w:val="nl-BE"/>
        </w:rPr>
        <w:t xml:space="preserve">aanpassing, </w:t>
      </w:r>
      <w:r w:rsidRPr="000C6C91">
        <w:rPr>
          <w:rFonts w:ascii="Arial" w:hAnsi="Arial" w:cs="Arial"/>
          <w:color w:val="595959" w:themeColor="text1" w:themeTint="A6"/>
          <w:sz w:val="8"/>
          <w:szCs w:val="8"/>
          <w:lang w:val="nl-BE"/>
        </w:rPr>
        <w:t xml:space="preserve">vernietiging, blokkering, </w:t>
      </w:r>
      <w:proofErr w:type="gramStart"/>
      <w:r w:rsidRPr="000C6C91">
        <w:rPr>
          <w:rFonts w:ascii="Arial" w:hAnsi="Arial" w:cs="Arial"/>
          <w:color w:val="595959" w:themeColor="text1" w:themeTint="A6"/>
          <w:sz w:val="8"/>
          <w:szCs w:val="8"/>
          <w:lang w:val="nl-BE"/>
        </w:rPr>
        <w:t>duplicaat,…</w:t>
      </w:r>
      <w:proofErr w:type="gramEnd"/>
      <w:r w:rsidRPr="000C6C91">
        <w:rPr>
          <w:rFonts w:ascii="Arial" w:hAnsi="Arial" w:cs="Arial"/>
          <w:color w:val="595959" w:themeColor="text1" w:themeTint="A6"/>
          <w:sz w:val="8"/>
          <w:szCs w:val="8"/>
          <w:lang w:val="nl-BE"/>
        </w:rPr>
        <w:t>) die de Klant niet via de Site indient, worden gefactureerd aan een bedrag van 1€ excl. BTW per Kaart. Het opnieuw aanmaken van een Kaart omwille van parameterwijzigingen zal gefactureerd worden aan een bedrag van 3€ excl. BTW per Kaart. Deze bedragen kunnen op eender welk moment door TOTAL aangepast worden mits voorafgaande</w:t>
      </w:r>
      <w:r w:rsidRPr="005624CD">
        <w:rPr>
          <w:rFonts w:ascii="Arial" w:hAnsi="Arial" w:cs="Arial"/>
          <w:color w:val="595959" w:themeColor="text1" w:themeTint="A6"/>
          <w:sz w:val="8"/>
          <w:szCs w:val="8"/>
          <w:lang w:val="nl-BE"/>
        </w:rPr>
        <w:t xml:space="preserve"> kennisgeving aan de Klant van één maand.</w:t>
      </w:r>
    </w:p>
    <w:p w14:paraId="32EB38F6" w14:textId="0C75B5A1" w:rsidR="006512D2" w:rsidRPr="007A1A0D"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ARTIKEL </w:t>
      </w:r>
      <w:r w:rsidR="006066A4">
        <w:rPr>
          <w:rFonts w:ascii="Arial" w:hAnsi="Arial" w:cs="Arial"/>
          <w:color w:val="595959" w:themeColor="text1" w:themeTint="A6"/>
          <w:sz w:val="8"/>
          <w:szCs w:val="8"/>
          <w:lang w:val="nl-BE"/>
        </w:rPr>
        <w:t>10</w:t>
      </w:r>
      <w:r w:rsidRPr="007A1A0D">
        <w:rPr>
          <w:rFonts w:ascii="Arial" w:hAnsi="Arial" w:cs="Arial"/>
          <w:color w:val="595959" w:themeColor="text1" w:themeTint="A6"/>
          <w:sz w:val="8"/>
          <w:szCs w:val="8"/>
          <w:lang w:val="nl-BE"/>
        </w:rPr>
        <w:t xml:space="preserve"> – PRIJZEN VAN DE PRODUCTEN EN DIENSTEN</w:t>
      </w:r>
    </w:p>
    <w:p w14:paraId="04F505C5" w14:textId="77777777"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1. Brandstofprijzen</w:t>
      </w:r>
    </w:p>
    <w:p w14:paraId="46EB0639" w14:textId="6FABBDD1" w:rsidR="006512D2"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ED3688">
        <w:rPr>
          <w:rFonts w:ascii="Arial" w:hAnsi="Arial" w:cs="Arial"/>
          <w:color w:val="595959" w:themeColor="text1" w:themeTint="A6"/>
          <w:sz w:val="8"/>
          <w:szCs w:val="8"/>
          <w:lang w:val="nl-BE"/>
        </w:rPr>
        <w:t xml:space="preserve">Voor elke tankbeurt in België zullen de brandstoffen gefactureerd worden aan de baremaprijs van TOTAL die van kracht is op de datum van de transactie, verminderd met de eventuele korting bepaald in de Aanvraag tot Lidmaatschap. De baremaprijs is (op heden) de officiële brandstofprijs zoals vastgelegd in het kader van de Programmaovereenkomst. </w:t>
      </w:r>
      <w:proofErr w:type="gramStart"/>
      <w:r w:rsidRPr="00ED3688">
        <w:rPr>
          <w:rFonts w:ascii="Arial" w:hAnsi="Arial" w:cs="Arial"/>
          <w:color w:val="595959" w:themeColor="text1" w:themeTint="A6"/>
          <w:sz w:val="8"/>
          <w:szCs w:val="8"/>
          <w:lang w:val="nl-BE"/>
        </w:rPr>
        <w:t>Indien</w:t>
      </w:r>
      <w:proofErr w:type="gramEnd"/>
      <w:r w:rsidRPr="00ED3688">
        <w:rPr>
          <w:rFonts w:ascii="Arial" w:hAnsi="Arial" w:cs="Arial"/>
          <w:color w:val="595959" w:themeColor="text1" w:themeTint="A6"/>
          <w:sz w:val="8"/>
          <w:szCs w:val="8"/>
          <w:lang w:val="nl-BE"/>
        </w:rPr>
        <w:t xml:space="preserve"> de Programmaovereenkomst niet meer van toepassing zou zijn, zal de baremaprijs de verkoopsprijs zijn van de brandstoffen zoals vastgesteld door TOTAL of door een mechanisme dat de Programmaovereenkomst zou vervangen.</w:t>
      </w:r>
      <w:r w:rsidR="00444BAC">
        <w:rPr>
          <w:rFonts w:ascii="Arial" w:hAnsi="Arial" w:cs="Arial"/>
          <w:color w:val="595959" w:themeColor="text1" w:themeTint="A6"/>
          <w:sz w:val="8"/>
          <w:szCs w:val="8"/>
          <w:lang w:val="nl-BE"/>
        </w:rPr>
        <w:t xml:space="preserve"> Voor CNG en LNG</w:t>
      </w:r>
      <w:r w:rsidR="006452D4">
        <w:rPr>
          <w:rFonts w:ascii="Arial" w:hAnsi="Arial" w:cs="Arial"/>
          <w:color w:val="595959" w:themeColor="text1" w:themeTint="A6"/>
          <w:sz w:val="8"/>
          <w:szCs w:val="8"/>
          <w:lang w:val="nl-BE"/>
        </w:rPr>
        <w:t xml:space="preserve"> wordt de prijs bepaald op basis van</w:t>
      </w:r>
      <w:r w:rsidR="00B518A2">
        <w:rPr>
          <w:rFonts w:ascii="Arial" w:hAnsi="Arial" w:cs="Arial"/>
          <w:color w:val="595959" w:themeColor="text1" w:themeTint="A6"/>
          <w:sz w:val="8"/>
          <w:szCs w:val="8"/>
          <w:lang w:val="nl-BE"/>
        </w:rPr>
        <w:t xml:space="preserve"> de prijs geafficheerd aan de pomp</w:t>
      </w:r>
      <w:r w:rsidR="00196E00">
        <w:rPr>
          <w:rFonts w:ascii="Arial" w:hAnsi="Arial" w:cs="Arial"/>
          <w:color w:val="595959" w:themeColor="text1" w:themeTint="A6"/>
          <w:sz w:val="8"/>
          <w:szCs w:val="8"/>
          <w:lang w:val="nl-BE"/>
        </w:rPr>
        <w:t>, hetzij op basis van een baremaprijs.</w:t>
      </w:r>
      <w:r w:rsidR="006452D4">
        <w:rPr>
          <w:rFonts w:ascii="Arial" w:hAnsi="Arial" w:cs="Arial"/>
          <w:color w:val="595959" w:themeColor="text1" w:themeTint="A6"/>
          <w:sz w:val="8"/>
          <w:szCs w:val="8"/>
          <w:lang w:val="nl-BE"/>
        </w:rPr>
        <w:t xml:space="preserve"> </w:t>
      </w:r>
      <w:r w:rsidRPr="00ED3688">
        <w:rPr>
          <w:rFonts w:ascii="Arial" w:hAnsi="Arial" w:cs="Arial"/>
          <w:color w:val="595959" w:themeColor="text1" w:themeTint="A6"/>
          <w:sz w:val="8"/>
          <w:szCs w:val="8"/>
          <w:lang w:val="nl-BE"/>
        </w:rPr>
        <w:t xml:space="preserve">Voor eender welke tankbeurt in het buitenland zullen de brandstoffen, naargelang het land van de tankbeurt, als volgt gefactureerd worden: ofwel op basis van de baremaprijs die van toepassing is op de datum van de tankbeurt in het desbetreffende land, verminderd met de eventuele korting gestipuleerd in de Aanvraag tot Lidmaatschap, ofwel tegen de op de dag van de tankbeurt in het station vermelde prijs. De baremaprijzen kunnen op elk moment bij TOTAL geraadpleegd worden via de </w:t>
      </w:r>
      <w:r w:rsidR="00CB43D9">
        <w:rPr>
          <w:rFonts w:ascii="Arial" w:hAnsi="Arial" w:cs="Arial"/>
          <w:color w:val="595959" w:themeColor="text1" w:themeTint="A6"/>
          <w:sz w:val="8"/>
          <w:szCs w:val="8"/>
          <w:lang w:val="nl-BE"/>
        </w:rPr>
        <w:t>Site</w:t>
      </w:r>
      <w:r w:rsidRPr="00ED3688">
        <w:rPr>
          <w:rFonts w:ascii="Arial" w:hAnsi="Arial" w:cs="Arial"/>
          <w:color w:val="595959" w:themeColor="text1" w:themeTint="A6"/>
          <w:sz w:val="8"/>
          <w:szCs w:val="8"/>
          <w:lang w:val="nl-BE"/>
        </w:rPr>
        <w:t>. Deze kunnen op eender welk moment en zonder kennisgeving gewijzigd worden.</w:t>
      </w:r>
    </w:p>
    <w:p w14:paraId="58017F99" w14:textId="395BAB54" w:rsidR="00F0261A" w:rsidRDefault="00F0261A"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2. Elektrisch laden</w:t>
      </w:r>
    </w:p>
    <w:p w14:paraId="7264BD8C" w14:textId="2A9DDD9C" w:rsidR="00701135" w:rsidRPr="00ED3688" w:rsidRDefault="00F0261A"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F0261A">
        <w:rPr>
          <w:rFonts w:ascii="Arial" w:hAnsi="Arial" w:cs="Arial"/>
          <w:color w:val="595959" w:themeColor="text1" w:themeTint="A6"/>
          <w:sz w:val="8"/>
          <w:szCs w:val="8"/>
          <w:lang w:val="nl-BE"/>
        </w:rPr>
        <w:t xml:space="preserve">De kost van de laadbeurt (€/kWh en/of €/min) wordt </w:t>
      </w:r>
      <w:r w:rsidR="00E12CA8">
        <w:rPr>
          <w:rFonts w:ascii="Arial" w:hAnsi="Arial" w:cs="Arial"/>
          <w:color w:val="595959" w:themeColor="text1" w:themeTint="A6"/>
          <w:sz w:val="8"/>
          <w:szCs w:val="8"/>
          <w:lang w:val="nl-BE"/>
        </w:rPr>
        <w:t>door de Klant steeds aan</w:t>
      </w:r>
      <w:r>
        <w:rPr>
          <w:rFonts w:ascii="Arial" w:hAnsi="Arial" w:cs="Arial"/>
          <w:color w:val="595959" w:themeColor="text1" w:themeTint="A6"/>
          <w:sz w:val="8"/>
          <w:szCs w:val="8"/>
          <w:lang w:val="nl-BE"/>
        </w:rPr>
        <w:t xml:space="preserve"> TOTAL </w:t>
      </w:r>
      <w:r w:rsidR="00430422">
        <w:rPr>
          <w:rFonts w:ascii="Arial" w:hAnsi="Arial" w:cs="Arial"/>
          <w:color w:val="595959" w:themeColor="text1" w:themeTint="A6"/>
          <w:sz w:val="8"/>
          <w:szCs w:val="8"/>
          <w:lang w:val="nl-BE"/>
        </w:rPr>
        <w:t>betaald</w:t>
      </w:r>
      <w:r w:rsidRPr="00F0261A">
        <w:rPr>
          <w:rFonts w:ascii="Arial" w:hAnsi="Arial" w:cs="Arial"/>
          <w:color w:val="595959" w:themeColor="text1" w:themeTint="A6"/>
          <w:sz w:val="8"/>
          <w:szCs w:val="8"/>
          <w:lang w:val="nl-BE"/>
        </w:rPr>
        <w:t xml:space="preserve">. </w:t>
      </w:r>
      <w:r w:rsidR="00E12CA8">
        <w:rPr>
          <w:rFonts w:ascii="Arial" w:hAnsi="Arial" w:cs="Arial"/>
          <w:color w:val="595959" w:themeColor="text1" w:themeTint="A6"/>
          <w:sz w:val="8"/>
          <w:szCs w:val="8"/>
          <w:lang w:val="nl-BE"/>
        </w:rPr>
        <w:t>De</w:t>
      </w:r>
      <w:r w:rsidRPr="00F0261A">
        <w:rPr>
          <w:rFonts w:ascii="Arial" w:hAnsi="Arial" w:cs="Arial"/>
          <w:color w:val="595959" w:themeColor="text1" w:themeTint="A6"/>
          <w:sz w:val="8"/>
          <w:szCs w:val="8"/>
          <w:lang w:val="nl-BE"/>
        </w:rPr>
        <w:t xml:space="preserve"> tarieven variëren naargelang oplaadsnelheid en locatie. </w:t>
      </w:r>
      <w:r>
        <w:rPr>
          <w:rFonts w:ascii="Arial" w:hAnsi="Arial" w:cs="Arial"/>
          <w:color w:val="595959" w:themeColor="text1" w:themeTint="A6"/>
          <w:sz w:val="8"/>
          <w:szCs w:val="8"/>
          <w:lang w:val="nl-BE"/>
        </w:rPr>
        <w:t xml:space="preserve">In het geval van laadpalen die aan lokale operatoren </w:t>
      </w:r>
      <w:r w:rsidRPr="00430422">
        <w:rPr>
          <w:rFonts w:ascii="Arial" w:hAnsi="Arial" w:cs="Arial"/>
          <w:color w:val="595959" w:themeColor="text1" w:themeTint="A6"/>
          <w:sz w:val="8"/>
          <w:szCs w:val="8"/>
          <w:lang w:val="nl-BE"/>
        </w:rPr>
        <w:t>toebehoren, worden de prijzen niet door TOTAL bepaald</w:t>
      </w:r>
      <w:r w:rsidR="00E12CA8" w:rsidRPr="00430422">
        <w:rPr>
          <w:rFonts w:ascii="Arial" w:hAnsi="Arial" w:cs="Arial"/>
          <w:color w:val="595959" w:themeColor="text1" w:themeTint="A6"/>
          <w:sz w:val="8"/>
          <w:szCs w:val="8"/>
          <w:lang w:val="nl-BE"/>
        </w:rPr>
        <w:t>, maar vrij door de lokale operatoren</w:t>
      </w:r>
      <w:r w:rsidRPr="00430422">
        <w:rPr>
          <w:rFonts w:ascii="Arial" w:hAnsi="Arial" w:cs="Arial"/>
          <w:color w:val="595959" w:themeColor="text1" w:themeTint="A6"/>
          <w:sz w:val="8"/>
          <w:szCs w:val="8"/>
          <w:lang w:val="nl-BE"/>
        </w:rPr>
        <w:t xml:space="preserve">. </w:t>
      </w:r>
      <w:proofErr w:type="gramStart"/>
      <w:r w:rsidRPr="00430422">
        <w:rPr>
          <w:rFonts w:ascii="Arial" w:hAnsi="Arial" w:cs="Arial"/>
          <w:color w:val="595959" w:themeColor="text1" w:themeTint="A6"/>
          <w:sz w:val="8"/>
          <w:szCs w:val="8"/>
          <w:lang w:val="nl-BE"/>
        </w:rPr>
        <w:t>Indien</w:t>
      </w:r>
      <w:proofErr w:type="gramEnd"/>
      <w:r w:rsidRPr="00430422">
        <w:rPr>
          <w:rFonts w:ascii="Arial" w:hAnsi="Arial" w:cs="Arial"/>
          <w:color w:val="595959" w:themeColor="text1" w:themeTint="A6"/>
          <w:sz w:val="8"/>
          <w:szCs w:val="8"/>
          <w:lang w:val="nl-BE"/>
        </w:rPr>
        <w:t xml:space="preserve"> de Kaart wordt gebruikt om te laden in het </w:t>
      </w:r>
      <w:r w:rsidR="00430422" w:rsidRPr="00CC2E8F">
        <w:rPr>
          <w:rFonts w:ascii="Arial" w:hAnsi="Arial" w:cs="Arial"/>
          <w:color w:val="595959" w:themeColor="text1" w:themeTint="A6"/>
          <w:sz w:val="8"/>
          <w:szCs w:val="8"/>
          <w:lang w:val="nl-BE"/>
        </w:rPr>
        <w:t>Netwerk, wordt volgende informatie meegedeeld via de EV-applicatie: (i) het tarief van de transactie, (ii) de specificaties van de</w:t>
      </w:r>
      <w:r w:rsidRPr="00430422">
        <w:rPr>
          <w:rFonts w:ascii="Arial" w:hAnsi="Arial" w:cs="Arial"/>
          <w:color w:val="595959" w:themeColor="text1" w:themeTint="A6"/>
          <w:sz w:val="8"/>
          <w:szCs w:val="8"/>
          <w:lang w:val="nl-BE"/>
        </w:rPr>
        <w:t xml:space="preserve"> laadpaal </w:t>
      </w:r>
      <w:r w:rsidR="00430422">
        <w:rPr>
          <w:rFonts w:ascii="Arial" w:hAnsi="Arial" w:cs="Arial"/>
          <w:color w:val="595959" w:themeColor="text1" w:themeTint="A6"/>
          <w:sz w:val="8"/>
          <w:szCs w:val="8"/>
          <w:lang w:val="nl-BE"/>
        </w:rPr>
        <w:t xml:space="preserve">en </w:t>
      </w:r>
      <w:r w:rsidR="00430422" w:rsidRPr="00CC2E8F">
        <w:rPr>
          <w:rFonts w:ascii="Arial" w:hAnsi="Arial" w:cs="Arial"/>
          <w:color w:val="595959" w:themeColor="text1" w:themeTint="A6"/>
          <w:sz w:val="8"/>
          <w:szCs w:val="8"/>
          <w:lang w:val="nl-BE"/>
        </w:rPr>
        <w:t xml:space="preserve">(iii) </w:t>
      </w:r>
      <w:r w:rsidRPr="00430422">
        <w:rPr>
          <w:rFonts w:ascii="Arial" w:hAnsi="Arial" w:cs="Arial"/>
          <w:color w:val="595959" w:themeColor="text1" w:themeTint="A6"/>
          <w:sz w:val="8"/>
          <w:szCs w:val="8"/>
          <w:lang w:val="nl-BE"/>
        </w:rPr>
        <w:t>het verbruik van de Klant</w:t>
      </w:r>
      <w:r w:rsidR="00430422" w:rsidRPr="00CC2E8F">
        <w:rPr>
          <w:rFonts w:ascii="Arial" w:hAnsi="Arial" w:cs="Arial"/>
          <w:color w:val="595959" w:themeColor="text1" w:themeTint="A6"/>
          <w:sz w:val="8"/>
          <w:szCs w:val="8"/>
          <w:lang w:val="nl-BE"/>
        </w:rPr>
        <w:t>.</w:t>
      </w:r>
      <w:r w:rsidRPr="00430422">
        <w:rPr>
          <w:rFonts w:ascii="Arial" w:hAnsi="Arial" w:cs="Arial"/>
          <w:color w:val="595959" w:themeColor="text1" w:themeTint="A6"/>
          <w:sz w:val="8"/>
          <w:szCs w:val="8"/>
          <w:lang w:val="nl-BE"/>
        </w:rPr>
        <w:t xml:space="preserve"> </w:t>
      </w:r>
      <w:r w:rsidR="00430422" w:rsidRPr="00CC2E8F">
        <w:rPr>
          <w:rFonts w:ascii="Arial" w:hAnsi="Arial" w:cs="Arial"/>
          <w:color w:val="595959" w:themeColor="text1" w:themeTint="A6"/>
          <w:sz w:val="8"/>
          <w:szCs w:val="8"/>
          <w:lang w:val="nl-BE"/>
        </w:rPr>
        <w:t>D</w:t>
      </w:r>
      <w:r w:rsidRPr="00430422">
        <w:rPr>
          <w:rFonts w:ascii="Arial" w:hAnsi="Arial" w:cs="Arial"/>
          <w:color w:val="595959" w:themeColor="text1" w:themeTint="A6"/>
          <w:sz w:val="8"/>
          <w:szCs w:val="8"/>
          <w:lang w:val="nl-BE"/>
        </w:rPr>
        <w:t>e door de operator gehanteerde tarieven</w:t>
      </w:r>
      <w:r w:rsidR="00430422" w:rsidRPr="00CC2E8F">
        <w:rPr>
          <w:rFonts w:ascii="Arial" w:hAnsi="Arial" w:cs="Arial"/>
          <w:color w:val="595959" w:themeColor="text1" w:themeTint="A6"/>
          <w:sz w:val="8"/>
          <w:szCs w:val="8"/>
          <w:lang w:val="nl-BE"/>
        </w:rPr>
        <w:t xml:space="preserve"> zijn</w:t>
      </w:r>
      <w:r w:rsidRPr="00430422">
        <w:rPr>
          <w:rFonts w:ascii="Arial" w:hAnsi="Arial" w:cs="Arial"/>
          <w:color w:val="595959" w:themeColor="text1" w:themeTint="A6"/>
          <w:sz w:val="8"/>
          <w:szCs w:val="8"/>
          <w:lang w:val="nl-BE"/>
        </w:rPr>
        <w:t xml:space="preserve"> bindend</w:t>
      </w:r>
      <w:r w:rsidRPr="00F0261A">
        <w:rPr>
          <w:rFonts w:ascii="Arial" w:hAnsi="Arial" w:cs="Arial"/>
          <w:color w:val="595959" w:themeColor="text1" w:themeTint="A6"/>
          <w:sz w:val="8"/>
          <w:szCs w:val="8"/>
          <w:lang w:val="nl-BE"/>
        </w:rPr>
        <w:t>.</w:t>
      </w:r>
      <w:r w:rsidR="00430422">
        <w:rPr>
          <w:rFonts w:ascii="Arial" w:hAnsi="Arial" w:cs="Arial"/>
          <w:color w:val="595959" w:themeColor="text1" w:themeTint="A6"/>
          <w:sz w:val="8"/>
          <w:szCs w:val="8"/>
          <w:lang w:val="nl-BE"/>
        </w:rPr>
        <w:t xml:space="preserve"> </w:t>
      </w:r>
      <w:proofErr w:type="gramStart"/>
      <w:r w:rsidR="00701135">
        <w:rPr>
          <w:rFonts w:ascii="Arial" w:hAnsi="Arial" w:cs="Arial"/>
          <w:color w:val="595959" w:themeColor="text1" w:themeTint="A6"/>
          <w:sz w:val="8"/>
          <w:szCs w:val="8"/>
          <w:lang w:val="nl-BE"/>
        </w:rPr>
        <w:t>Bovenop</w:t>
      </w:r>
      <w:proofErr w:type="gramEnd"/>
      <w:r w:rsidR="00701135">
        <w:rPr>
          <w:rFonts w:ascii="Arial" w:hAnsi="Arial" w:cs="Arial"/>
          <w:color w:val="595959" w:themeColor="text1" w:themeTint="A6"/>
          <w:sz w:val="8"/>
          <w:szCs w:val="8"/>
          <w:lang w:val="nl-BE"/>
        </w:rPr>
        <w:t xml:space="preserve"> de kost van de laadbeurt</w:t>
      </w:r>
      <w:r w:rsidR="00042362">
        <w:rPr>
          <w:rFonts w:ascii="Arial" w:hAnsi="Arial" w:cs="Arial"/>
          <w:color w:val="595959" w:themeColor="text1" w:themeTint="A6"/>
          <w:sz w:val="8"/>
          <w:szCs w:val="8"/>
          <w:lang w:val="nl-BE"/>
        </w:rPr>
        <w:t>, zal TOTAL een service fee aanrekenen</w:t>
      </w:r>
      <w:r w:rsidR="00D52F67">
        <w:rPr>
          <w:rFonts w:ascii="Arial" w:hAnsi="Arial" w:cs="Arial"/>
          <w:color w:val="595959" w:themeColor="text1" w:themeTint="A6"/>
          <w:sz w:val="8"/>
          <w:szCs w:val="8"/>
          <w:lang w:val="nl-BE"/>
        </w:rPr>
        <w:t xml:space="preserve"> zoals bepaald in </w:t>
      </w:r>
      <w:r w:rsidR="00F961B8">
        <w:rPr>
          <w:rFonts w:ascii="Arial" w:hAnsi="Arial" w:cs="Arial"/>
          <w:color w:val="595959" w:themeColor="text1" w:themeTint="A6"/>
          <w:sz w:val="8"/>
          <w:szCs w:val="8"/>
          <w:lang w:val="nl-BE"/>
        </w:rPr>
        <w:t>het Contract.</w:t>
      </w:r>
      <w:r w:rsidR="00042362">
        <w:rPr>
          <w:rFonts w:ascii="Arial" w:hAnsi="Arial" w:cs="Arial"/>
          <w:color w:val="595959" w:themeColor="text1" w:themeTint="A6"/>
          <w:sz w:val="8"/>
          <w:szCs w:val="8"/>
          <w:lang w:val="nl-BE"/>
        </w:rPr>
        <w:t xml:space="preserve"> </w:t>
      </w:r>
    </w:p>
    <w:p w14:paraId="415A8044" w14:textId="7966DFDE" w:rsidR="006512D2" w:rsidRPr="00ED3688" w:rsidRDefault="00F0261A"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3</w:t>
      </w:r>
      <w:r w:rsidR="006512D2" w:rsidRPr="00ED3688">
        <w:rPr>
          <w:rFonts w:ascii="Arial" w:hAnsi="Arial" w:cs="Arial"/>
          <w:color w:val="595959" w:themeColor="text1" w:themeTint="A6"/>
          <w:sz w:val="8"/>
          <w:szCs w:val="8"/>
          <w:lang w:val="nl-BE"/>
        </w:rPr>
        <w:t xml:space="preserve">. Op de prijzen voor tol, bruggen, tunnels, wegentaksen, Hallen en parkings zal TOTAL een commissie innen die tot 3% excl. BTW van het all-in bedrag van de transacties kan oplopen. De berekeningsbasis </w:t>
      </w:r>
      <w:r w:rsidR="0022420A">
        <w:rPr>
          <w:rFonts w:ascii="Arial" w:hAnsi="Arial" w:cs="Arial"/>
          <w:color w:val="595959" w:themeColor="text1" w:themeTint="A6"/>
          <w:sz w:val="8"/>
          <w:szCs w:val="8"/>
          <w:lang w:val="nl-BE"/>
        </w:rPr>
        <w:t>kan</w:t>
      </w:r>
      <w:r w:rsidR="006512D2" w:rsidRPr="00ED3688">
        <w:rPr>
          <w:rFonts w:ascii="Arial" w:hAnsi="Arial" w:cs="Arial"/>
          <w:color w:val="595959" w:themeColor="text1" w:themeTint="A6"/>
          <w:sz w:val="8"/>
          <w:szCs w:val="8"/>
          <w:lang w:val="nl-BE"/>
        </w:rPr>
        <w:t xml:space="preserve"> op elk moment en zonder kennisgeving herzien worden.</w:t>
      </w:r>
    </w:p>
    <w:p w14:paraId="47F77616" w14:textId="7AA73B7C" w:rsidR="006512D2" w:rsidRPr="00ED3688" w:rsidRDefault="00F0261A"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4</w:t>
      </w:r>
      <w:r w:rsidR="006512D2" w:rsidRPr="00ED3688">
        <w:rPr>
          <w:rFonts w:ascii="Arial" w:hAnsi="Arial" w:cs="Arial"/>
          <w:color w:val="595959" w:themeColor="text1" w:themeTint="A6"/>
          <w:sz w:val="8"/>
          <w:szCs w:val="8"/>
          <w:lang w:val="nl-BE"/>
        </w:rPr>
        <w:t>. De andere producten en diensten zullen gefactureerd worden op basis van de verkoopprijzen die op de dag van de transactie in het verkooppunt toegepast worden.</w:t>
      </w:r>
    </w:p>
    <w:p w14:paraId="7B7A0B78" w14:textId="6D8168E4" w:rsidR="006512D2" w:rsidRPr="00ED3688" w:rsidRDefault="00F0261A"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5</w:t>
      </w:r>
      <w:r w:rsidR="006512D2" w:rsidRPr="00ED3688">
        <w:rPr>
          <w:rFonts w:ascii="Arial" w:hAnsi="Arial" w:cs="Arial"/>
          <w:color w:val="595959" w:themeColor="text1" w:themeTint="A6"/>
          <w:sz w:val="8"/>
          <w:szCs w:val="8"/>
          <w:lang w:val="nl-BE"/>
        </w:rPr>
        <w:t>. De optionele diensten waarop de Klant ingeschreven heeft</w:t>
      </w:r>
      <w:r w:rsidR="00B614B9" w:rsidRPr="00ED3688">
        <w:rPr>
          <w:rFonts w:ascii="Arial" w:hAnsi="Arial" w:cs="Arial"/>
          <w:color w:val="595959" w:themeColor="text1" w:themeTint="A6"/>
          <w:sz w:val="8"/>
          <w:szCs w:val="8"/>
          <w:lang w:val="nl-BE"/>
        </w:rPr>
        <w:t xml:space="preserve"> of toegetreden is</w:t>
      </w:r>
      <w:r w:rsidR="006512D2" w:rsidRPr="00ED3688">
        <w:rPr>
          <w:rFonts w:ascii="Arial" w:hAnsi="Arial" w:cs="Arial"/>
          <w:color w:val="595959" w:themeColor="text1" w:themeTint="A6"/>
          <w:sz w:val="8"/>
          <w:szCs w:val="8"/>
          <w:lang w:val="nl-BE"/>
        </w:rPr>
        <w:t>, zullen gefactureerd worden tegen de aan de Klant op het moment van de inschrijving</w:t>
      </w:r>
      <w:r w:rsidR="00CB4C75" w:rsidRPr="00ED3688">
        <w:rPr>
          <w:rFonts w:ascii="Arial" w:hAnsi="Arial" w:cs="Arial"/>
          <w:color w:val="595959" w:themeColor="text1" w:themeTint="A6"/>
          <w:sz w:val="8"/>
          <w:szCs w:val="8"/>
          <w:lang w:val="nl-BE"/>
        </w:rPr>
        <w:t xml:space="preserve"> of toetreding</w:t>
      </w:r>
      <w:r w:rsidR="006512D2" w:rsidRPr="00ED3688">
        <w:rPr>
          <w:rFonts w:ascii="Arial" w:hAnsi="Arial" w:cs="Arial"/>
          <w:color w:val="595959" w:themeColor="text1" w:themeTint="A6"/>
          <w:sz w:val="8"/>
          <w:szCs w:val="8"/>
          <w:lang w:val="nl-BE"/>
        </w:rPr>
        <w:t xml:space="preserve"> op deze Diensten meegedeelde tarieven. </w:t>
      </w:r>
      <w:r w:rsidR="00CB4C75" w:rsidRPr="00ED3688">
        <w:rPr>
          <w:rFonts w:ascii="Arial" w:hAnsi="Arial" w:cs="Arial"/>
          <w:color w:val="595959" w:themeColor="text1" w:themeTint="A6"/>
          <w:sz w:val="8"/>
          <w:szCs w:val="8"/>
          <w:lang w:val="nl-BE"/>
        </w:rPr>
        <w:t xml:space="preserve">Onder voorbehoud van toepassing van algemene voorwaarden of meer specifieke </w:t>
      </w:r>
      <w:r w:rsidR="00571736" w:rsidRPr="00ED3688">
        <w:rPr>
          <w:rFonts w:ascii="Arial" w:hAnsi="Arial" w:cs="Arial"/>
          <w:color w:val="595959" w:themeColor="text1" w:themeTint="A6"/>
          <w:sz w:val="8"/>
          <w:szCs w:val="8"/>
          <w:lang w:val="nl-BE"/>
        </w:rPr>
        <w:t>gebruiksvoorwaarden,</w:t>
      </w:r>
      <w:r w:rsidR="00CB4C75" w:rsidRPr="00ED3688">
        <w:rPr>
          <w:rFonts w:ascii="Arial" w:hAnsi="Arial" w:cs="Arial"/>
          <w:color w:val="595959" w:themeColor="text1" w:themeTint="A6"/>
          <w:sz w:val="8"/>
          <w:szCs w:val="8"/>
          <w:lang w:val="nl-BE"/>
        </w:rPr>
        <w:t xml:space="preserve"> gebeurt de betaling</w:t>
      </w:r>
      <w:r w:rsidR="006512D2" w:rsidRPr="00ED3688">
        <w:rPr>
          <w:rFonts w:ascii="Arial" w:hAnsi="Arial" w:cs="Arial"/>
          <w:color w:val="595959" w:themeColor="text1" w:themeTint="A6"/>
          <w:sz w:val="8"/>
          <w:szCs w:val="8"/>
          <w:lang w:val="nl-BE"/>
        </w:rPr>
        <w:t xml:space="preserve"> van het forfait voor elke optionele dienst op voorhand, maandelijks of jaarlijks, op de verjaardag van het tankkaartenpark. Deze zal niet aan de Klant terugbetaald worden, behalve ingeval van een opzegging door een nalatigheid uit hoofde van TOTAL </w:t>
      </w:r>
      <w:proofErr w:type="gramStart"/>
      <w:r w:rsidR="006512D2" w:rsidRPr="00ED3688">
        <w:rPr>
          <w:rFonts w:ascii="Arial" w:hAnsi="Arial" w:cs="Arial"/>
          <w:color w:val="595959" w:themeColor="text1" w:themeTint="A6"/>
          <w:sz w:val="8"/>
          <w:szCs w:val="8"/>
          <w:lang w:val="nl-BE"/>
        </w:rPr>
        <w:t>betreffende</w:t>
      </w:r>
      <w:proofErr w:type="gramEnd"/>
      <w:r w:rsidR="006512D2" w:rsidRPr="00ED3688">
        <w:rPr>
          <w:rFonts w:ascii="Arial" w:hAnsi="Arial" w:cs="Arial"/>
          <w:color w:val="595959" w:themeColor="text1" w:themeTint="A6"/>
          <w:sz w:val="8"/>
          <w:szCs w:val="8"/>
          <w:lang w:val="nl-BE"/>
        </w:rPr>
        <w:t xml:space="preserve"> de verplichtingen die voortvloeien uit het Contract. In dat geval zal de terugbetaling </w:t>
      </w:r>
      <w:proofErr w:type="spellStart"/>
      <w:r w:rsidR="006512D2" w:rsidRPr="00ED3688">
        <w:rPr>
          <w:rFonts w:ascii="Arial" w:hAnsi="Arial" w:cs="Arial"/>
          <w:color w:val="595959" w:themeColor="text1" w:themeTint="A6"/>
          <w:sz w:val="8"/>
          <w:szCs w:val="8"/>
          <w:lang w:val="nl-BE"/>
        </w:rPr>
        <w:t>prorata</w:t>
      </w:r>
      <w:proofErr w:type="spellEnd"/>
      <w:r w:rsidR="006512D2" w:rsidRPr="00ED3688">
        <w:rPr>
          <w:rFonts w:ascii="Arial" w:hAnsi="Arial" w:cs="Arial"/>
          <w:color w:val="595959" w:themeColor="text1" w:themeTint="A6"/>
          <w:sz w:val="8"/>
          <w:szCs w:val="8"/>
          <w:lang w:val="nl-BE"/>
        </w:rPr>
        <w:t xml:space="preserve"> </w:t>
      </w:r>
      <w:proofErr w:type="spellStart"/>
      <w:r w:rsidR="006512D2" w:rsidRPr="00ED3688">
        <w:rPr>
          <w:rFonts w:ascii="Arial" w:hAnsi="Arial" w:cs="Arial"/>
          <w:color w:val="595959" w:themeColor="text1" w:themeTint="A6"/>
          <w:sz w:val="8"/>
          <w:szCs w:val="8"/>
          <w:lang w:val="nl-BE"/>
        </w:rPr>
        <w:t>temporis</w:t>
      </w:r>
      <w:proofErr w:type="spellEnd"/>
      <w:r w:rsidR="006512D2" w:rsidRPr="00ED3688">
        <w:rPr>
          <w:rFonts w:ascii="Arial" w:hAnsi="Arial" w:cs="Arial"/>
          <w:color w:val="595959" w:themeColor="text1" w:themeTint="A6"/>
          <w:sz w:val="8"/>
          <w:szCs w:val="8"/>
          <w:lang w:val="nl-BE"/>
        </w:rPr>
        <w:t xml:space="preserve"> gebeuren.</w:t>
      </w:r>
    </w:p>
    <w:p w14:paraId="526F00F5" w14:textId="18A1F522" w:rsidR="006512D2" w:rsidRPr="00ED3688"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ED3688">
        <w:rPr>
          <w:rFonts w:ascii="Arial" w:hAnsi="Arial" w:cs="Arial"/>
          <w:color w:val="595959" w:themeColor="text1" w:themeTint="A6"/>
          <w:sz w:val="8"/>
          <w:szCs w:val="8"/>
          <w:lang w:val="nl-BE"/>
        </w:rPr>
        <w:t>ARTIKEL 1</w:t>
      </w:r>
      <w:r w:rsidR="007D7543">
        <w:rPr>
          <w:rFonts w:ascii="Arial" w:hAnsi="Arial" w:cs="Arial"/>
          <w:color w:val="595959" w:themeColor="text1" w:themeTint="A6"/>
          <w:sz w:val="8"/>
          <w:szCs w:val="8"/>
          <w:lang w:val="nl-BE"/>
        </w:rPr>
        <w:t>1</w:t>
      </w:r>
      <w:r w:rsidRPr="00ED3688">
        <w:rPr>
          <w:rFonts w:ascii="Arial" w:hAnsi="Arial" w:cs="Arial"/>
          <w:color w:val="595959" w:themeColor="text1" w:themeTint="A6"/>
          <w:sz w:val="8"/>
          <w:szCs w:val="8"/>
          <w:lang w:val="nl-BE"/>
        </w:rPr>
        <w:t xml:space="preserve"> – FACTURATIE</w:t>
      </w:r>
    </w:p>
    <w:p w14:paraId="0784AB72" w14:textId="1C95D3A9"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ED3688">
        <w:rPr>
          <w:rFonts w:ascii="Arial" w:hAnsi="Arial" w:cs="Arial"/>
          <w:color w:val="595959" w:themeColor="text1" w:themeTint="A6"/>
          <w:sz w:val="8"/>
          <w:szCs w:val="8"/>
          <w:lang w:val="nl-BE"/>
        </w:rPr>
        <w:t>1</w:t>
      </w:r>
      <w:r w:rsidR="00F82052">
        <w:rPr>
          <w:rFonts w:ascii="Arial" w:hAnsi="Arial" w:cs="Arial"/>
          <w:color w:val="595959" w:themeColor="text1" w:themeTint="A6"/>
          <w:sz w:val="8"/>
          <w:szCs w:val="8"/>
          <w:lang w:val="nl-BE"/>
        </w:rPr>
        <w:t>.</w:t>
      </w:r>
      <w:r w:rsidRPr="00ED3688">
        <w:rPr>
          <w:rFonts w:ascii="Arial" w:hAnsi="Arial" w:cs="Arial"/>
          <w:color w:val="595959" w:themeColor="text1" w:themeTint="A6"/>
          <w:sz w:val="8"/>
          <w:szCs w:val="8"/>
          <w:lang w:val="nl-BE"/>
        </w:rPr>
        <w:t xml:space="preserve"> TOTAL zal de facturen in elektronische vorm verzenden onder de voorwaarden hieronder uiteengezet. TOTAL zal het recht hebben om administratieve kosten t.b.v. 1,25€ excl. BTW te factureren per factuur die per post opgestuurd wordt. </w:t>
      </w:r>
      <w:proofErr w:type="gramStart"/>
      <w:r w:rsidRPr="00ED3688">
        <w:rPr>
          <w:rFonts w:ascii="Arial" w:hAnsi="Arial" w:cs="Arial"/>
          <w:color w:val="595959" w:themeColor="text1" w:themeTint="A6"/>
          <w:sz w:val="8"/>
          <w:szCs w:val="8"/>
          <w:lang w:val="nl-BE"/>
        </w:rPr>
        <w:t>Behoudens</w:t>
      </w:r>
      <w:proofErr w:type="gramEnd"/>
      <w:r w:rsidRPr="00ED3688">
        <w:rPr>
          <w:rFonts w:ascii="Arial" w:hAnsi="Arial" w:cs="Arial"/>
          <w:color w:val="595959" w:themeColor="text1" w:themeTint="A6"/>
          <w:sz w:val="8"/>
          <w:szCs w:val="8"/>
          <w:lang w:val="nl-BE"/>
        </w:rPr>
        <w:t xml:space="preserve"> andersluidende richtlijnen vanwege TOTAL gebeurt de facturatie twee keer per maand (24 keer per jaar). Elke factuur, elk duplicaat of eender welk ander document (onder meer voor het </w:t>
      </w:r>
      <w:proofErr w:type="spellStart"/>
      <w:r w:rsidRPr="00ED3688">
        <w:rPr>
          <w:rFonts w:ascii="Arial" w:hAnsi="Arial" w:cs="Arial"/>
          <w:color w:val="595959" w:themeColor="text1" w:themeTint="A6"/>
          <w:sz w:val="8"/>
          <w:szCs w:val="8"/>
          <w:lang w:val="nl-BE"/>
        </w:rPr>
        <w:t>heraanmaken</w:t>
      </w:r>
      <w:proofErr w:type="spellEnd"/>
      <w:r w:rsidRPr="00ED3688">
        <w:rPr>
          <w:rFonts w:ascii="Arial" w:hAnsi="Arial" w:cs="Arial"/>
          <w:color w:val="595959" w:themeColor="text1" w:themeTint="A6"/>
          <w:sz w:val="8"/>
          <w:szCs w:val="8"/>
          <w:lang w:val="nl-BE"/>
        </w:rPr>
        <w:t xml:space="preserve"> van de code, …) die op vraag van de Klant opnieuw verzonden wordt, zal een administratieve kost ten laste van de Klant met zich meebrengen van 10 € excl. BTW. In dit opzicht zal de Klant TOTAL onmiddellijk op de hoogte </w:t>
      </w:r>
      <w:r w:rsidRPr="00ED3688">
        <w:rPr>
          <w:rFonts w:ascii="Arial" w:hAnsi="Arial" w:cs="Arial"/>
          <w:strike/>
          <w:color w:val="595959" w:themeColor="text1" w:themeTint="A6"/>
          <w:sz w:val="8"/>
          <w:szCs w:val="8"/>
          <w:lang w:val="nl-BE"/>
        </w:rPr>
        <w:t>te</w:t>
      </w:r>
      <w:r w:rsidRPr="00ED3688">
        <w:rPr>
          <w:rFonts w:ascii="Arial" w:hAnsi="Arial" w:cs="Arial"/>
          <w:color w:val="595959" w:themeColor="text1" w:themeTint="A6"/>
          <w:sz w:val="8"/>
          <w:szCs w:val="8"/>
          <w:lang w:val="nl-BE"/>
        </w:rPr>
        <w:t xml:space="preserve"> brengen van iedere wijziging in de facturatiegegevens.</w:t>
      </w:r>
    </w:p>
    <w:p w14:paraId="07B1F23C" w14:textId="0AED8B43"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ED3688">
        <w:rPr>
          <w:rFonts w:ascii="Arial" w:hAnsi="Arial" w:cs="Arial"/>
          <w:color w:val="595959" w:themeColor="text1" w:themeTint="A6"/>
          <w:sz w:val="8"/>
          <w:szCs w:val="8"/>
          <w:lang w:val="nl-BE"/>
        </w:rPr>
        <w:t>De in België uitgevoerde transacties maken het voorwerp uit van facturen (en/of deb</w:t>
      </w:r>
      <w:r w:rsidR="00AF04EB">
        <w:rPr>
          <w:rFonts w:ascii="Arial" w:hAnsi="Arial" w:cs="Arial"/>
          <w:color w:val="595959" w:themeColor="text1" w:themeTint="A6"/>
          <w:sz w:val="8"/>
          <w:szCs w:val="8"/>
          <w:lang w:val="nl-BE"/>
        </w:rPr>
        <w:t>i</w:t>
      </w:r>
      <w:r w:rsidRPr="00ED3688">
        <w:rPr>
          <w:rFonts w:ascii="Arial" w:hAnsi="Arial" w:cs="Arial"/>
          <w:color w:val="595959" w:themeColor="text1" w:themeTint="A6"/>
          <w:sz w:val="8"/>
          <w:szCs w:val="8"/>
          <w:lang w:val="nl-BE"/>
        </w:rPr>
        <w:t xml:space="preserve">etnota’s) opgesteld door </w:t>
      </w:r>
      <w:proofErr w:type="gramStart"/>
      <w:r w:rsidRPr="00ED3688">
        <w:rPr>
          <w:rFonts w:ascii="Arial" w:hAnsi="Arial" w:cs="Arial"/>
          <w:color w:val="595959" w:themeColor="text1" w:themeTint="A6"/>
          <w:sz w:val="8"/>
          <w:szCs w:val="8"/>
          <w:lang w:val="nl-BE"/>
        </w:rPr>
        <w:t>TOTAL .</w:t>
      </w:r>
      <w:proofErr w:type="gramEnd"/>
      <w:r w:rsidRPr="00ED3688">
        <w:rPr>
          <w:rFonts w:ascii="Arial" w:hAnsi="Arial" w:cs="Arial"/>
          <w:color w:val="595959" w:themeColor="text1" w:themeTint="A6"/>
          <w:sz w:val="8"/>
          <w:szCs w:val="8"/>
          <w:lang w:val="nl-BE"/>
        </w:rPr>
        <w:t xml:space="preserve"> De buiten België uitgevoerde transacties maken het voorwerp uit van facturen (en/of deb</w:t>
      </w:r>
      <w:r w:rsidR="00AF04EB">
        <w:rPr>
          <w:rFonts w:ascii="Arial" w:hAnsi="Arial" w:cs="Arial"/>
          <w:color w:val="595959" w:themeColor="text1" w:themeTint="A6"/>
          <w:sz w:val="8"/>
          <w:szCs w:val="8"/>
          <w:lang w:val="nl-BE"/>
        </w:rPr>
        <w:t>i</w:t>
      </w:r>
      <w:r w:rsidRPr="00ED3688">
        <w:rPr>
          <w:rFonts w:ascii="Arial" w:hAnsi="Arial" w:cs="Arial"/>
          <w:color w:val="595959" w:themeColor="text1" w:themeTint="A6"/>
          <w:sz w:val="8"/>
          <w:szCs w:val="8"/>
          <w:lang w:val="nl-BE"/>
        </w:rPr>
        <w:t xml:space="preserve">etnota’s) per land waar zij plaatsvonden en deze worden uitgegeven door </w:t>
      </w:r>
      <w:proofErr w:type="spellStart"/>
      <w:r w:rsidR="00E15A76" w:rsidRPr="00ED3688">
        <w:rPr>
          <w:rFonts w:ascii="Arial" w:hAnsi="Arial" w:cs="Arial"/>
          <w:color w:val="595959" w:themeColor="text1" w:themeTint="A6"/>
          <w:sz w:val="8"/>
          <w:szCs w:val="8"/>
          <w:lang w:val="nl-BE"/>
        </w:rPr>
        <w:t>Italiana</w:t>
      </w:r>
      <w:proofErr w:type="spellEnd"/>
      <w:r w:rsidR="00E15A76" w:rsidRPr="00ED3688">
        <w:rPr>
          <w:rFonts w:ascii="Arial" w:hAnsi="Arial" w:cs="Arial"/>
          <w:color w:val="595959" w:themeColor="text1" w:themeTint="A6"/>
          <w:sz w:val="8"/>
          <w:szCs w:val="8"/>
          <w:lang w:val="nl-BE"/>
        </w:rPr>
        <w:t xml:space="preserve"> </w:t>
      </w:r>
      <w:proofErr w:type="spellStart"/>
      <w:r w:rsidR="00E15A76" w:rsidRPr="00ED3688">
        <w:rPr>
          <w:rFonts w:ascii="Arial" w:hAnsi="Arial" w:cs="Arial"/>
          <w:color w:val="595959" w:themeColor="text1" w:themeTint="A6"/>
          <w:sz w:val="8"/>
          <w:szCs w:val="8"/>
          <w:lang w:val="nl-BE"/>
        </w:rPr>
        <w:t>Petroli</w:t>
      </w:r>
      <w:proofErr w:type="spellEnd"/>
      <w:r w:rsidR="00E15A76" w:rsidRPr="00ED3688">
        <w:rPr>
          <w:rFonts w:ascii="Arial" w:hAnsi="Arial" w:cs="Arial"/>
          <w:color w:val="595959" w:themeColor="text1" w:themeTint="A6"/>
          <w:sz w:val="8"/>
          <w:szCs w:val="8"/>
          <w:lang w:val="nl-BE"/>
        </w:rPr>
        <w:t xml:space="preserve"> SPA </w:t>
      </w:r>
      <w:r w:rsidRPr="00ED3688">
        <w:rPr>
          <w:rFonts w:ascii="Arial" w:hAnsi="Arial" w:cs="Arial"/>
          <w:color w:val="595959" w:themeColor="text1" w:themeTint="A6"/>
          <w:sz w:val="8"/>
          <w:szCs w:val="8"/>
          <w:lang w:val="nl-BE"/>
        </w:rPr>
        <w:t xml:space="preserve">voor Italië, door het filiaal van de Groep TOTAL van het betrokken land of - bij gebreke aan dergelijk filiaal - CMTM (SNC volgens Frans recht, met als zetel 24 Cours </w:t>
      </w:r>
      <w:proofErr w:type="spellStart"/>
      <w:r w:rsidRPr="00ED3688">
        <w:rPr>
          <w:rFonts w:ascii="Arial" w:hAnsi="Arial" w:cs="Arial"/>
          <w:color w:val="595959" w:themeColor="text1" w:themeTint="A6"/>
          <w:sz w:val="8"/>
          <w:szCs w:val="8"/>
          <w:lang w:val="nl-BE"/>
        </w:rPr>
        <w:t>Michelet</w:t>
      </w:r>
      <w:proofErr w:type="spellEnd"/>
      <w:r w:rsidRPr="00ED3688">
        <w:rPr>
          <w:rFonts w:ascii="Arial" w:hAnsi="Arial" w:cs="Arial"/>
          <w:color w:val="595959" w:themeColor="text1" w:themeTint="A6"/>
          <w:sz w:val="8"/>
          <w:szCs w:val="8"/>
          <w:lang w:val="nl-BE"/>
        </w:rPr>
        <w:t xml:space="preserve"> F-92800 </w:t>
      </w:r>
      <w:proofErr w:type="spellStart"/>
      <w:r w:rsidRPr="00ED3688">
        <w:rPr>
          <w:rFonts w:ascii="Arial" w:hAnsi="Arial" w:cs="Arial"/>
          <w:color w:val="595959" w:themeColor="text1" w:themeTint="A6"/>
          <w:sz w:val="8"/>
          <w:szCs w:val="8"/>
          <w:lang w:val="nl-BE"/>
        </w:rPr>
        <w:t>Puteaux</w:t>
      </w:r>
      <w:proofErr w:type="spellEnd"/>
      <w:r w:rsidRPr="00ED3688">
        <w:rPr>
          <w:rFonts w:ascii="Arial" w:hAnsi="Arial" w:cs="Arial"/>
          <w:color w:val="595959" w:themeColor="text1" w:themeTint="A6"/>
          <w:sz w:val="8"/>
          <w:szCs w:val="8"/>
          <w:lang w:val="nl-BE"/>
        </w:rPr>
        <w:t>). Ze worden opgesteld in de munt van het land waar getankt werd of de prestaties geleverd werden. Voor eender welke omzetting van een transactiebedrag tussen de munt van het land waar getankt werd en de facturatiemunt van de Klant zal de op het moment van de tankbeurt geldige wisselkoers toegepast worden. De Klant neemt het wisselkoersrisico voor zijn rekening. In dat geval worden de facturen, ter informatie, per land vergezeld van een factuuroverzicht waarop alle gefactureerde bedragen getotaliseerd en in euro omgezet (en/of desgevallend gedebiteerd) worden tegen de op de dag van de verwerking van de factuur geldende wisselkoers.</w:t>
      </w:r>
    </w:p>
    <w:p w14:paraId="50A695A7" w14:textId="054B65B1"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ED3688">
        <w:rPr>
          <w:rFonts w:ascii="Arial" w:hAnsi="Arial" w:cs="Arial"/>
          <w:color w:val="595959" w:themeColor="text1" w:themeTint="A6"/>
          <w:sz w:val="8"/>
          <w:szCs w:val="8"/>
          <w:lang w:val="nl-BE"/>
        </w:rPr>
        <w:t>2</w:t>
      </w:r>
      <w:r w:rsidR="00F82052">
        <w:rPr>
          <w:rFonts w:ascii="Arial" w:hAnsi="Arial" w:cs="Arial"/>
          <w:color w:val="595959" w:themeColor="text1" w:themeTint="A6"/>
          <w:sz w:val="8"/>
          <w:szCs w:val="8"/>
          <w:lang w:val="nl-BE"/>
        </w:rPr>
        <w:t>.</w:t>
      </w:r>
      <w:r w:rsidRPr="00ED3688">
        <w:rPr>
          <w:rFonts w:ascii="Arial" w:hAnsi="Arial" w:cs="Arial"/>
          <w:color w:val="595959" w:themeColor="text1" w:themeTint="A6"/>
          <w:sz w:val="8"/>
          <w:szCs w:val="8"/>
          <w:lang w:val="nl-BE"/>
        </w:rPr>
        <w:t xml:space="preserve"> De Klant verklaart zich in te schrijven op de dienst elektronische facturatie en e-</w:t>
      </w:r>
      <w:proofErr w:type="spellStart"/>
      <w:r w:rsidRPr="00ED3688">
        <w:rPr>
          <w:rFonts w:ascii="Arial" w:hAnsi="Arial" w:cs="Arial"/>
          <w:color w:val="595959" w:themeColor="text1" w:themeTint="A6"/>
          <w:sz w:val="8"/>
          <w:szCs w:val="8"/>
          <w:lang w:val="nl-BE"/>
        </w:rPr>
        <w:t>viewing</w:t>
      </w:r>
      <w:proofErr w:type="spellEnd"/>
      <w:r w:rsidRPr="00ED3688">
        <w:rPr>
          <w:rFonts w:ascii="Arial" w:hAnsi="Arial" w:cs="Arial"/>
          <w:color w:val="595959" w:themeColor="text1" w:themeTint="A6"/>
          <w:sz w:val="8"/>
          <w:szCs w:val="8"/>
          <w:lang w:val="nl-BE"/>
        </w:rPr>
        <w:t xml:space="preserve"> geleverd </w:t>
      </w:r>
      <w:r w:rsidR="00872F94">
        <w:rPr>
          <w:rFonts w:ascii="Arial" w:hAnsi="Arial" w:cs="Arial"/>
          <w:color w:val="595959" w:themeColor="text1" w:themeTint="A6"/>
          <w:sz w:val="8"/>
          <w:szCs w:val="8"/>
          <w:lang w:val="nl-BE"/>
        </w:rPr>
        <w:t>door</w:t>
      </w:r>
      <w:r w:rsidR="00872F94" w:rsidRPr="00ED3688">
        <w:rPr>
          <w:rFonts w:ascii="Arial" w:hAnsi="Arial" w:cs="Arial"/>
          <w:color w:val="595959" w:themeColor="text1" w:themeTint="A6"/>
          <w:sz w:val="8"/>
          <w:szCs w:val="8"/>
          <w:lang w:val="nl-BE"/>
        </w:rPr>
        <w:t xml:space="preserve"> </w:t>
      </w:r>
      <w:r w:rsidRPr="00ED3688">
        <w:rPr>
          <w:rFonts w:ascii="Arial" w:hAnsi="Arial" w:cs="Arial"/>
          <w:color w:val="595959" w:themeColor="text1" w:themeTint="A6"/>
          <w:sz w:val="8"/>
          <w:szCs w:val="8"/>
          <w:lang w:val="nl-BE"/>
        </w:rPr>
        <w:t>TOTAL en dit volgens de hieronder vastgelegde voorwaarden en modaliteiten.</w:t>
      </w:r>
    </w:p>
    <w:p w14:paraId="21C807CE" w14:textId="77777777"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proofErr w:type="gramStart"/>
      <w:r w:rsidRPr="00ED3688">
        <w:rPr>
          <w:rFonts w:ascii="Arial" w:hAnsi="Arial" w:cs="Arial"/>
          <w:color w:val="595959" w:themeColor="text1" w:themeTint="A6"/>
          <w:sz w:val="8"/>
          <w:szCs w:val="8"/>
          <w:lang w:val="nl-BE"/>
        </w:rPr>
        <w:t>a</w:t>
      </w:r>
      <w:proofErr w:type="gramEnd"/>
      <w:r w:rsidRPr="00ED3688">
        <w:rPr>
          <w:rFonts w:ascii="Arial" w:hAnsi="Arial" w:cs="Arial"/>
          <w:color w:val="595959" w:themeColor="text1" w:themeTint="A6"/>
          <w:sz w:val="8"/>
          <w:szCs w:val="8"/>
          <w:lang w:val="nl-BE"/>
        </w:rPr>
        <w:t>). Werking van de elektronische facturatie</w:t>
      </w:r>
    </w:p>
    <w:p w14:paraId="11E01F0A" w14:textId="77777777" w:rsidR="006512D2" w:rsidRPr="00ED3688" w:rsidRDefault="006512D2" w:rsidP="000C6C91">
      <w:pPr>
        <w:autoSpaceDE w:val="0"/>
        <w:autoSpaceDN w:val="0"/>
        <w:adjustRightInd w:val="0"/>
        <w:spacing w:after="0" w:line="240" w:lineRule="auto"/>
        <w:jc w:val="both"/>
        <w:rPr>
          <w:rFonts w:ascii="Arial" w:hAnsi="Arial" w:cs="Arial"/>
          <w:strike/>
          <w:sz w:val="8"/>
          <w:szCs w:val="8"/>
          <w:lang w:val="nl-BE"/>
        </w:rPr>
      </w:pPr>
      <w:r w:rsidRPr="00ED3688">
        <w:rPr>
          <w:rFonts w:ascii="Arial" w:hAnsi="Arial" w:cs="Arial"/>
          <w:color w:val="595959" w:themeColor="text1" w:themeTint="A6"/>
          <w:sz w:val="8"/>
          <w:szCs w:val="8"/>
          <w:lang w:val="nl-BE"/>
        </w:rPr>
        <w:t>De elektronische facturatie bestaat uit het per e-mail in elektronisch formaat versturen naar de Klant van de facturen voor de transacties uitgevoerd met de Kaart(en). De authenticiteit van oorsprong en de integriteit van de inhoud worden gewaarborgd door een geavanceerde elektronische handtekening o.b.v. een elektronisch certificaat dat aan TOTAL toebehoort. Een duplicaat van de factuur (alsook van de facturen van de voorbije 18 maanden) kan eveneens van de Site gedownload worden. Het invoeren van de toegangscode</w:t>
      </w:r>
      <w:r w:rsidR="00874A6B" w:rsidRPr="00ED3688">
        <w:rPr>
          <w:rFonts w:ascii="Arial" w:hAnsi="Arial" w:cs="Arial"/>
          <w:color w:val="595959" w:themeColor="text1" w:themeTint="A6"/>
          <w:sz w:val="8"/>
          <w:szCs w:val="8"/>
          <w:lang w:val="nl-BE"/>
        </w:rPr>
        <w:t>s zal opgevolgd worden door de Extranets</w:t>
      </w:r>
      <w:r w:rsidRPr="00ED3688">
        <w:rPr>
          <w:rFonts w:ascii="Arial" w:hAnsi="Arial" w:cs="Arial"/>
          <w:color w:val="595959" w:themeColor="text1" w:themeTint="A6"/>
          <w:sz w:val="8"/>
          <w:szCs w:val="8"/>
          <w:lang w:val="nl-BE"/>
        </w:rPr>
        <w:t xml:space="preserve">ite en maken het verbindingsjournaal uit. </w:t>
      </w:r>
    </w:p>
    <w:p w14:paraId="5E1374C2" w14:textId="77777777"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proofErr w:type="gramStart"/>
      <w:r w:rsidRPr="00ED3688">
        <w:rPr>
          <w:rFonts w:ascii="Arial" w:hAnsi="Arial" w:cs="Arial"/>
          <w:color w:val="595959" w:themeColor="text1" w:themeTint="A6"/>
          <w:sz w:val="8"/>
          <w:szCs w:val="8"/>
          <w:lang w:val="nl-BE"/>
        </w:rPr>
        <w:t>b</w:t>
      </w:r>
      <w:proofErr w:type="gramEnd"/>
      <w:r w:rsidRPr="00ED3688">
        <w:rPr>
          <w:rFonts w:ascii="Arial" w:hAnsi="Arial" w:cs="Arial"/>
          <w:color w:val="595959" w:themeColor="text1" w:themeTint="A6"/>
          <w:sz w:val="8"/>
          <w:szCs w:val="8"/>
          <w:lang w:val="nl-BE"/>
        </w:rPr>
        <w:t>). Inschrijving en kost</w:t>
      </w:r>
    </w:p>
    <w:p w14:paraId="2B73242C" w14:textId="00B58CF1"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ED3688">
        <w:rPr>
          <w:rFonts w:ascii="Arial" w:hAnsi="Arial" w:cs="Arial"/>
          <w:color w:val="595959" w:themeColor="text1" w:themeTint="A6"/>
          <w:sz w:val="8"/>
          <w:szCs w:val="8"/>
          <w:lang w:val="nl-BE"/>
        </w:rPr>
        <w:t xml:space="preserve">De elektronische facturen zullen door TOTAL gratis geleverd worden aan de frequentie zoals voorzien in het </w:t>
      </w:r>
      <w:r w:rsidR="00C56FAD">
        <w:rPr>
          <w:rFonts w:ascii="Arial" w:hAnsi="Arial" w:cs="Arial"/>
          <w:color w:val="595959" w:themeColor="text1" w:themeTint="A6"/>
          <w:sz w:val="8"/>
          <w:szCs w:val="8"/>
          <w:lang w:val="nl-BE"/>
        </w:rPr>
        <w:t>C</w:t>
      </w:r>
      <w:r w:rsidRPr="00ED3688">
        <w:rPr>
          <w:rFonts w:ascii="Arial" w:hAnsi="Arial" w:cs="Arial"/>
          <w:color w:val="595959" w:themeColor="text1" w:themeTint="A6"/>
          <w:sz w:val="8"/>
          <w:szCs w:val="8"/>
          <w:lang w:val="nl-BE"/>
        </w:rPr>
        <w:t xml:space="preserve">ontract. TOTAL behoudt zich het recht voor </w:t>
      </w:r>
      <w:r w:rsidR="0081714A">
        <w:rPr>
          <w:rFonts w:ascii="Arial" w:hAnsi="Arial" w:cs="Arial"/>
          <w:color w:val="595959" w:themeColor="text1" w:themeTint="A6"/>
          <w:sz w:val="8"/>
          <w:szCs w:val="8"/>
          <w:lang w:val="nl-BE"/>
        </w:rPr>
        <w:t xml:space="preserve">om </w:t>
      </w:r>
      <w:r w:rsidRPr="00ED3688">
        <w:rPr>
          <w:rFonts w:ascii="Arial" w:hAnsi="Arial" w:cs="Arial"/>
          <w:color w:val="595959" w:themeColor="text1" w:themeTint="A6"/>
          <w:sz w:val="8"/>
          <w:szCs w:val="8"/>
          <w:lang w:val="nl-BE"/>
        </w:rPr>
        <w:t>deze tarief- of uitbatingvoorwaarden</w:t>
      </w:r>
      <w:r w:rsidR="00684630">
        <w:rPr>
          <w:rFonts w:ascii="Arial" w:hAnsi="Arial" w:cs="Arial"/>
          <w:color w:val="595959" w:themeColor="text1" w:themeTint="A6"/>
          <w:sz w:val="8"/>
          <w:szCs w:val="8"/>
          <w:lang w:val="nl-BE"/>
        </w:rPr>
        <w:t xml:space="preserve"> op geringe wijze</w:t>
      </w:r>
      <w:r w:rsidRPr="00ED3688">
        <w:rPr>
          <w:rFonts w:ascii="Arial" w:hAnsi="Arial" w:cs="Arial"/>
          <w:color w:val="595959" w:themeColor="text1" w:themeTint="A6"/>
          <w:sz w:val="8"/>
          <w:szCs w:val="8"/>
          <w:lang w:val="nl-BE"/>
        </w:rPr>
        <w:t xml:space="preserve"> te wijzigen of </w:t>
      </w:r>
      <w:r w:rsidR="0081714A">
        <w:rPr>
          <w:rFonts w:ascii="Arial" w:hAnsi="Arial" w:cs="Arial"/>
          <w:color w:val="595959" w:themeColor="text1" w:themeTint="A6"/>
          <w:sz w:val="8"/>
          <w:szCs w:val="8"/>
          <w:lang w:val="nl-BE"/>
        </w:rPr>
        <w:t xml:space="preserve">om </w:t>
      </w:r>
      <w:r w:rsidRPr="00ED3688">
        <w:rPr>
          <w:rFonts w:ascii="Arial" w:hAnsi="Arial" w:cs="Arial"/>
          <w:color w:val="595959" w:themeColor="text1" w:themeTint="A6"/>
          <w:sz w:val="8"/>
          <w:szCs w:val="8"/>
          <w:lang w:val="nl-BE"/>
        </w:rPr>
        <w:t xml:space="preserve">zelfs terug te </w:t>
      </w:r>
      <w:r w:rsidR="00467587">
        <w:rPr>
          <w:rFonts w:ascii="Arial" w:hAnsi="Arial" w:cs="Arial"/>
          <w:color w:val="595959" w:themeColor="text1" w:themeTint="A6"/>
          <w:sz w:val="8"/>
          <w:szCs w:val="8"/>
          <w:lang w:val="nl-BE"/>
        </w:rPr>
        <w:t>keren naar een</w:t>
      </w:r>
      <w:r w:rsidRPr="00ED3688">
        <w:rPr>
          <w:rFonts w:ascii="Arial" w:hAnsi="Arial" w:cs="Arial"/>
          <w:color w:val="595959" w:themeColor="text1" w:themeTint="A6"/>
          <w:sz w:val="8"/>
          <w:szCs w:val="8"/>
          <w:lang w:val="nl-BE"/>
        </w:rPr>
        <w:t xml:space="preserve"> facturatie op papier </w:t>
      </w:r>
      <w:r w:rsidR="006B4E50">
        <w:rPr>
          <w:rFonts w:ascii="Arial" w:hAnsi="Arial" w:cs="Arial"/>
          <w:color w:val="595959" w:themeColor="text1" w:themeTint="A6"/>
          <w:sz w:val="8"/>
          <w:szCs w:val="8"/>
          <w:lang w:val="nl-BE"/>
        </w:rPr>
        <w:t>die via</w:t>
      </w:r>
      <w:r w:rsidRPr="00ED3688">
        <w:rPr>
          <w:rFonts w:ascii="Arial" w:hAnsi="Arial" w:cs="Arial"/>
          <w:color w:val="595959" w:themeColor="text1" w:themeTint="A6"/>
          <w:sz w:val="8"/>
          <w:szCs w:val="8"/>
          <w:lang w:val="nl-BE"/>
        </w:rPr>
        <w:t xml:space="preserve"> de klassieke post</w:t>
      </w:r>
      <w:r w:rsidR="006B4E50">
        <w:rPr>
          <w:rFonts w:ascii="Arial" w:hAnsi="Arial" w:cs="Arial"/>
          <w:color w:val="595959" w:themeColor="text1" w:themeTint="A6"/>
          <w:sz w:val="8"/>
          <w:szCs w:val="8"/>
          <w:lang w:val="nl-BE"/>
        </w:rPr>
        <w:t xml:space="preserve"> wordt verzonden</w:t>
      </w:r>
      <w:r w:rsidRPr="00ED3688">
        <w:rPr>
          <w:rFonts w:ascii="Arial" w:hAnsi="Arial" w:cs="Arial"/>
          <w:color w:val="595959" w:themeColor="text1" w:themeTint="A6"/>
          <w:sz w:val="8"/>
          <w:szCs w:val="8"/>
          <w:lang w:val="nl-BE"/>
        </w:rPr>
        <w:t>, en dit zonder kennisgeving of eender welke schriftelijke verwittiging.</w:t>
      </w:r>
    </w:p>
    <w:p w14:paraId="7B3F82D3" w14:textId="4FECA442"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ED3688">
        <w:rPr>
          <w:rFonts w:ascii="Arial" w:hAnsi="Arial" w:cs="Arial"/>
          <w:color w:val="595959" w:themeColor="text1" w:themeTint="A6"/>
          <w:sz w:val="8"/>
          <w:szCs w:val="8"/>
          <w:lang w:val="nl-BE"/>
        </w:rPr>
        <w:t xml:space="preserve">c). TOTAL behoudt zich het recht voor om de prestaties voortvloeiend uit </w:t>
      </w:r>
      <w:r w:rsidR="0015473A">
        <w:rPr>
          <w:rFonts w:ascii="Arial" w:hAnsi="Arial" w:cs="Arial"/>
          <w:color w:val="595959" w:themeColor="text1" w:themeTint="A6"/>
          <w:sz w:val="8"/>
          <w:szCs w:val="8"/>
          <w:lang w:val="nl-BE"/>
        </w:rPr>
        <w:t>het Contract</w:t>
      </w:r>
      <w:r w:rsidRPr="00ED3688">
        <w:rPr>
          <w:rFonts w:ascii="Arial" w:hAnsi="Arial" w:cs="Arial"/>
          <w:color w:val="595959" w:themeColor="text1" w:themeTint="A6"/>
          <w:sz w:val="8"/>
          <w:szCs w:val="8"/>
          <w:lang w:val="nl-BE"/>
        </w:rPr>
        <w:t xml:space="preserve"> geheel of gedeeltelijk in </w:t>
      </w:r>
      <w:proofErr w:type="spellStart"/>
      <w:r w:rsidRPr="00ED3688">
        <w:rPr>
          <w:rFonts w:ascii="Arial" w:hAnsi="Arial" w:cs="Arial"/>
          <w:color w:val="595959" w:themeColor="text1" w:themeTint="A6"/>
          <w:sz w:val="8"/>
          <w:szCs w:val="8"/>
          <w:lang w:val="nl-BE"/>
        </w:rPr>
        <w:t>onderaanneming</w:t>
      </w:r>
      <w:proofErr w:type="spellEnd"/>
      <w:r w:rsidRPr="00ED3688">
        <w:rPr>
          <w:rFonts w:ascii="Arial" w:hAnsi="Arial" w:cs="Arial"/>
          <w:color w:val="595959" w:themeColor="text1" w:themeTint="A6"/>
          <w:sz w:val="8"/>
          <w:szCs w:val="8"/>
          <w:lang w:val="nl-BE"/>
        </w:rPr>
        <w:t xml:space="preserve"> door een andere door haar gekozen onderneming te laten uitvoeren, waarbij TOTAL de enige verantwoordelijke ten overstaan van de Klant blijft.</w:t>
      </w:r>
    </w:p>
    <w:p w14:paraId="4E8AC67F" w14:textId="44666659"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ED3688">
        <w:rPr>
          <w:rFonts w:ascii="Arial" w:hAnsi="Arial" w:cs="Arial"/>
          <w:color w:val="595959" w:themeColor="text1" w:themeTint="A6"/>
          <w:sz w:val="8"/>
          <w:szCs w:val="8"/>
          <w:lang w:val="nl-BE"/>
        </w:rPr>
        <w:t xml:space="preserve">d). De Klant verbindt zich ertoe TOTAL een geldig en vast e-mailadres mee te delen dat permanent voor haar relaties met TOTAL in gebruik is. De Klant blijft verantwoordelijk voor de geldigheid van zijn e-mailadres evenals </w:t>
      </w:r>
      <w:r w:rsidR="00092882">
        <w:rPr>
          <w:rFonts w:ascii="Arial" w:hAnsi="Arial" w:cs="Arial"/>
          <w:color w:val="595959" w:themeColor="text1" w:themeTint="A6"/>
          <w:sz w:val="8"/>
          <w:szCs w:val="8"/>
          <w:lang w:val="nl-BE"/>
        </w:rPr>
        <w:t>voor</w:t>
      </w:r>
      <w:r w:rsidR="00092882" w:rsidRPr="00ED3688">
        <w:rPr>
          <w:rFonts w:ascii="Arial" w:hAnsi="Arial" w:cs="Arial"/>
          <w:color w:val="595959" w:themeColor="text1" w:themeTint="A6"/>
          <w:sz w:val="8"/>
          <w:szCs w:val="8"/>
          <w:lang w:val="nl-BE"/>
        </w:rPr>
        <w:t xml:space="preserve"> </w:t>
      </w:r>
      <w:r w:rsidRPr="00ED3688">
        <w:rPr>
          <w:rFonts w:ascii="Arial" w:hAnsi="Arial" w:cs="Arial"/>
          <w:color w:val="595959" w:themeColor="text1" w:themeTint="A6"/>
          <w:sz w:val="8"/>
          <w:szCs w:val="8"/>
          <w:lang w:val="nl-BE"/>
        </w:rPr>
        <w:t xml:space="preserve">de actualisering ervan via de Site ingeval van wijziging. Hiervoor zal hij op de Site de functie « </w:t>
      </w:r>
      <w:proofErr w:type="gramStart"/>
      <w:r w:rsidRPr="00ED3688">
        <w:rPr>
          <w:rFonts w:ascii="Arial" w:hAnsi="Arial" w:cs="Arial"/>
          <w:color w:val="595959" w:themeColor="text1" w:themeTint="A6"/>
          <w:sz w:val="8"/>
          <w:szCs w:val="8"/>
          <w:lang w:val="nl-BE"/>
        </w:rPr>
        <w:t>e-mail adres</w:t>
      </w:r>
      <w:proofErr w:type="gramEnd"/>
      <w:r w:rsidRPr="00ED3688">
        <w:rPr>
          <w:rFonts w:ascii="Arial" w:hAnsi="Arial" w:cs="Arial"/>
          <w:color w:val="595959" w:themeColor="text1" w:themeTint="A6"/>
          <w:sz w:val="8"/>
          <w:szCs w:val="8"/>
          <w:lang w:val="nl-BE"/>
        </w:rPr>
        <w:t xml:space="preserve"> » gebruiken. Wanneer de Klant er niet in slaagt het e-mailadres te wijzigen, moet hij onverwijld een schrijven richten aan TOTAL Dienst Kaarten, Handelsstraat 93 te 1040 Brussel om TOTAL in kennis te stellen van het defect en het nieuwe e-mailadres.</w:t>
      </w:r>
    </w:p>
    <w:p w14:paraId="3CEDDB11" w14:textId="3D96393A"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proofErr w:type="gramStart"/>
      <w:r w:rsidRPr="00ED3688">
        <w:rPr>
          <w:rFonts w:ascii="Arial" w:hAnsi="Arial" w:cs="Arial"/>
          <w:color w:val="595959" w:themeColor="text1" w:themeTint="A6"/>
          <w:sz w:val="8"/>
          <w:szCs w:val="8"/>
          <w:lang w:val="nl-BE"/>
        </w:rPr>
        <w:t>e</w:t>
      </w:r>
      <w:proofErr w:type="gramEnd"/>
      <w:r w:rsidRPr="00ED3688">
        <w:rPr>
          <w:rFonts w:ascii="Arial" w:hAnsi="Arial" w:cs="Arial"/>
          <w:color w:val="595959" w:themeColor="text1" w:themeTint="A6"/>
          <w:sz w:val="8"/>
          <w:szCs w:val="8"/>
          <w:lang w:val="nl-BE"/>
        </w:rPr>
        <w:t xml:space="preserve">). De Klant verbindt zich ertoe kennis te nemen van de facturen, deze te downloaden, de elektronische handtekening en het elektronische certificaat van TOTAL te controleren binnen een termijn van drie maand te </w:t>
      </w:r>
      <w:r w:rsidR="00151AF1">
        <w:rPr>
          <w:rFonts w:ascii="Arial" w:hAnsi="Arial" w:cs="Arial"/>
          <w:color w:val="595959" w:themeColor="text1" w:themeTint="A6"/>
          <w:sz w:val="8"/>
          <w:szCs w:val="8"/>
          <w:lang w:val="nl-BE"/>
        </w:rPr>
        <w:t>rekenen</w:t>
      </w:r>
      <w:r w:rsidR="00151AF1" w:rsidRPr="00ED3688">
        <w:rPr>
          <w:rFonts w:ascii="Arial" w:hAnsi="Arial" w:cs="Arial"/>
          <w:color w:val="595959" w:themeColor="text1" w:themeTint="A6"/>
          <w:sz w:val="8"/>
          <w:szCs w:val="8"/>
          <w:lang w:val="nl-BE"/>
        </w:rPr>
        <w:t xml:space="preserve"> </w:t>
      </w:r>
      <w:r w:rsidRPr="00ED3688">
        <w:rPr>
          <w:rFonts w:ascii="Arial" w:hAnsi="Arial" w:cs="Arial"/>
          <w:color w:val="595959" w:themeColor="text1" w:themeTint="A6"/>
          <w:sz w:val="8"/>
          <w:szCs w:val="8"/>
          <w:lang w:val="nl-BE"/>
        </w:rPr>
        <w:t xml:space="preserve">vanaf de verzending. De Klant verbindt zich ertoe een duplicaat van de factuur te vragen wanneer deze niet verzonden werd per e-mail binnen de 10 werkdagen te rekenen vanaf de facturatiedatum. </w:t>
      </w:r>
    </w:p>
    <w:p w14:paraId="0BF9E85B" w14:textId="77777777"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proofErr w:type="gramStart"/>
      <w:r w:rsidRPr="00ED3688">
        <w:rPr>
          <w:rFonts w:ascii="Arial" w:hAnsi="Arial" w:cs="Arial"/>
          <w:color w:val="595959" w:themeColor="text1" w:themeTint="A6"/>
          <w:sz w:val="8"/>
          <w:szCs w:val="8"/>
          <w:lang w:val="nl-BE"/>
        </w:rPr>
        <w:t>g</w:t>
      </w:r>
      <w:proofErr w:type="gramEnd"/>
      <w:r w:rsidRPr="00ED3688">
        <w:rPr>
          <w:rFonts w:ascii="Arial" w:hAnsi="Arial" w:cs="Arial"/>
          <w:color w:val="595959" w:themeColor="text1" w:themeTint="A6"/>
          <w:sz w:val="8"/>
          <w:szCs w:val="8"/>
          <w:lang w:val="nl-BE"/>
        </w:rPr>
        <w:t>). Verantwoordelijkheid - Verzekeringen</w:t>
      </w:r>
    </w:p>
    <w:p w14:paraId="603D3D8C" w14:textId="1173AE04" w:rsidR="00701135" w:rsidRPr="00904F12" w:rsidRDefault="006512D2" w:rsidP="00701135">
      <w:pPr>
        <w:autoSpaceDE w:val="0"/>
        <w:autoSpaceDN w:val="0"/>
        <w:adjustRightInd w:val="0"/>
        <w:spacing w:after="0" w:line="240" w:lineRule="auto"/>
        <w:jc w:val="both"/>
        <w:rPr>
          <w:rFonts w:ascii="Arial" w:hAnsi="Arial" w:cs="Arial"/>
          <w:color w:val="595959" w:themeColor="text1" w:themeTint="A6"/>
          <w:sz w:val="8"/>
          <w:szCs w:val="8"/>
          <w:lang w:val="nl-NL"/>
        </w:rPr>
      </w:pPr>
      <w:r w:rsidRPr="00ED3688">
        <w:rPr>
          <w:rFonts w:ascii="Arial" w:hAnsi="Arial" w:cs="Arial"/>
          <w:color w:val="595959" w:themeColor="text1" w:themeTint="A6"/>
          <w:sz w:val="8"/>
          <w:szCs w:val="8"/>
          <w:lang w:val="nl-BE"/>
        </w:rPr>
        <w:t xml:space="preserve">TOTAL kan niet verantwoordelijk gesteld worden voor de schade die zou ontstaan wanneer de Klant zijn verplichtingen niet naleeft. Zo kan TOTAL niet verantwoordelijk gesteld worden voor de gevolgen van tussenkomsten door de Klant in zijn elektronische omgeving. TOTAL kan niet verantwoordelijk gesteld worden voor het feit dat de Klant in gebreke blijft aangaande zijn verplichtingen </w:t>
      </w:r>
      <w:proofErr w:type="gramStart"/>
      <w:r w:rsidRPr="00ED3688">
        <w:rPr>
          <w:rFonts w:ascii="Arial" w:hAnsi="Arial" w:cs="Arial"/>
          <w:color w:val="595959" w:themeColor="text1" w:themeTint="A6"/>
          <w:sz w:val="8"/>
          <w:szCs w:val="8"/>
          <w:lang w:val="nl-BE"/>
        </w:rPr>
        <w:t>inzake</w:t>
      </w:r>
      <w:proofErr w:type="gramEnd"/>
      <w:r w:rsidRPr="00ED3688">
        <w:rPr>
          <w:rFonts w:ascii="Arial" w:hAnsi="Arial" w:cs="Arial"/>
          <w:color w:val="595959" w:themeColor="text1" w:themeTint="A6"/>
          <w:sz w:val="8"/>
          <w:szCs w:val="8"/>
          <w:lang w:val="nl-BE"/>
        </w:rPr>
        <w:t xml:space="preserve"> de archivering van de facturen, elektronische handtekeningen en </w:t>
      </w:r>
      <w:r w:rsidR="00F46BC9" w:rsidRPr="00ED3688">
        <w:rPr>
          <w:rFonts w:ascii="Arial" w:hAnsi="Arial" w:cs="Arial"/>
          <w:color w:val="595959" w:themeColor="text1" w:themeTint="A6"/>
          <w:sz w:val="8"/>
          <w:szCs w:val="8"/>
          <w:lang w:val="nl-BE"/>
        </w:rPr>
        <w:t>certificaten.</w:t>
      </w:r>
      <w:r w:rsidR="00701135">
        <w:rPr>
          <w:rFonts w:ascii="Arial" w:hAnsi="Arial" w:cs="Arial"/>
          <w:color w:val="595959" w:themeColor="text1" w:themeTint="A6"/>
          <w:sz w:val="8"/>
          <w:szCs w:val="8"/>
          <w:lang w:val="nl-BE"/>
        </w:rPr>
        <w:t xml:space="preserve"> Verder kan TOTAL </w:t>
      </w:r>
      <w:r w:rsidR="00701135" w:rsidRPr="002C49E0">
        <w:rPr>
          <w:rFonts w:ascii="Arial" w:hAnsi="Arial" w:cs="Arial"/>
          <w:color w:val="595959" w:themeColor="text1" w:themeTint="A6"/>
          <w:sz w:val="8"/>
          <w:szCs w:val="8"/>
          <w:lang w:val="nl-BE"/>
        </w:rPr>
        <w:t xml:space="preserve">niet aansprakelijk </w:t>
      </w:r>
      <w:r w:rsidR="00701135">
        <w:rPr>
          <w:rFonts w:ascii="Arial" w:hAnsi="Arial" w:cs="Arial"/>
          <w:color w:val="595959" w:themeColor="text1" w:themeTint="A6"/>
          <w:sz w:val="8"/>
          <w:szCs w:val="8"/>
          <w:lang w:val="nl-BE"/>
        </w:rPr>
        <w:t xml:space="preserve">worden gesteld </w:t>
      </w:r>
      <w:r w:rsidR="00701135" w:rsidRPr="002C49E0">
        <w:rPr>
          <w:rFonts w:ascii="Arial" w:hAnsi="Arial" w:cs="Arial"/>
          <w:color w:val="595959" w:themeColor="text1" w:themeTint="A6"/>
          <w:sz w:val="8"/>
          <w:szCs w:val="8"/>
          <w:lang w:val="nl-BE"/>
        </w:rPr>
        <w:t xml:space="preserve">voor de eventuele onvolledigheid of onjuistheid van de informatie in </w:t>
      </w:r>
      <w:r w:rsidR="00701135">
        <w:rPr>
          <w:rFonts w:ascii="Arial" w:hAnsi="Arial" w:cs="Arial"/>
          <w:color w:val="595959" w:themeColor="text1" w:themeTint="A6"/>
          <w:sz w:val="8"/>
          <w:szCs w:val="8"/>
          <w:lang w:val="nl-BE"/>
        </w:rPr>
        <w:t>de</w:t>
      </w:r>
      <w:r w:rsidR="00701135" w:rsidRPr="002C49E0">
        <w:rPr>
          <w:rFonts w:ascii="Arial" w:hAnsi="Arial" w:cs="Arial"/>
          <w:color w:val="595959" w:themeColor="text1" w:themeTint="A6"/>
          <w:sz w:val="8"/>
          <w:szCs w:val="8"/>
          <w:lang w:val="nl-BE"/>
        </w:rPr>
        <w:t xml:space="preserve"> </w:t>
      </w:r>
      <w:r w:rsidR="00430422">
        <w:rPr>
          <w:rFonts w:ascii="Arial" w:hAnsi="Arial" w:cs="Arial"/>
          <w:color w:val="595959" w:themeColor="text1" w:themeTint="A6"/>
          <w:sz w:val="8"/>
          <w:szCs w:val="8"/>
          <w:lang w:val="nl-BE"/>
        </w:rPr>
        <w:t>EV-</w:t>
      </w:r>
      <w:r w:rsidR="00701135" w:rsidRPr="002C49E0">
        <w:rPr>
          <w:rFonts w:ascii="Arial" w:hAnsi="Arial" w:cs="Arial"/>
          <w:color w:val="595959" w:themeColor="text1" w:themeTint="A6"/>
          <w:sz w:val="8"/>
          <w:szCs w:val="8"/>
          <w:lang w:val="nl-BE"/>
        </w:rPr>
        <w:t>applicatie.</w:t>
      </w:r>
      <w:r w:rsidR="00042362" w:rsidRPr="00904F12">
        <w:rPr>
          <w:lang w:val="nl-BE"/>
        </w:rPr>
        <w:t xml:space="preserve"> </w:t>
      </w:r>
      <w:r w:rsidR="00042362" w:rsidRPr="00042362">
        <w:rPr>
          <w:rFonts w:ascii="Arial" w:hAnsi="Arial" w:cs="Arial"/>
          <w:color w:val="595959" w:themeColor="text1" w:themeTint="A6"/>
          <w:sz w:val="8"/>
          <w:szCs w:val="8"/>
          <w:lang w:val="nl-BE"/>
        </w:rPr>
        <w:t xml:space="preserve">TOTAL is </w:t>
      </w:r>
      <w:r w:rsidR="00042362">
        <w:rPr>
          <w:rFonts w:ascii="Arial" w:hAnsi="Arial" w:cs="Arial"/>
          <w:color w:val="595959" w:themeColor="text1" w:themeTint="A6"/>
          <w:sz w:val="8"/>
          <w:szCs w:val="8"/>
          <w:lang w:val="nl-BE"/>
        </w:rPr>
        <w:t xml:space="preserve">eveneens </w:t>
      </w:r>
      <w:r w:rsidR="00042362" w:rsidRPr="00042362">
        <w:rPr>
          <w:rFonts w:ascii="Arial" w:hAnsi="Arial" w:cs="Arial"/>
          <w:color w:val="595959" w:themeColor="text1" w:themeTint="A6"/>
          <w:sz w:val="8"/>
          <w:szCs w:val="8"/>
          <w:lang w:val="nl-BE"/>
        </w:rPr>
        <w:t xml:space="preserve">niet verantwoordelijk voor de informatie </w:t>
      </w:r>
      <w:r w:rsidR="00430422">
        <w:rPr>
          <w:rFonts w:ascii="Arial" w:hAnsi="Arial" w:cs="Arial"/>
          <w:color w:val="595959" w:themeColor="text1" w:themeTint="A6"/>
          <w:sz w:val="8"/>
          <w:szCs w:val="8"/>
          <w:lang w:val="nl-BE"/>
        </w:rPr>
        <w:t xml:space="preserve">die </w:t>
      </w:r>
      <w:r w:rsidR="00042362" w:rsidRPr="00042362">
        <w:rPr>
          <w:rFonts w:ascii="Arial" w:hAnsi="Arial" w:cs="Arial"/>
          <w:color w:val="595959" w:themeColor="text1" w:themeTint="A6"/>
          <w:sz w:val="8"/>
          <w:szCs w:val="8"/>
          <w:lang w:val="nl-BE"/>
        </w:rPr>
        <w:t xml:space="preserve">door de </w:t>
      </w:r>
      <w:r w:rsidR="00042362">
        <w:rPr>
          <w:rFonts w:ascii="Arial" w:hAnsi="Arial" w:cs="Arial"/>
          <w:color w:val="595959" w:themeColor="text1" w:themeTint="A6"/>
          <w:sz w:val="8"/>
          <w:szCs w:val="8"/>
          <w:lang w:val="nl-BE"/>
        </w:rPr>
        <w:t>Partner</w:t>
      </w:r>
      <w:r w:rsidR="00430422">
        <w:rPr>
          <w:rFonts w:ascii="Arial" w:hAnsi="Arial" w:cs="Arial"/>
          <w:color w:val="595959" w:themeColor="text1" w:themeTint="A6"/>
          <w:sz w:val="8"/>
          <w:szCs w:val="8"/>
          <w:lang w:val="nl-BE"/>
        </w:rPr>
        <w:t xml:space="preserve"> via de EV-applicatie aan de Klant wordt meegedeeld</w:t>
      </w:r>
      <w:r w:rsidR="00042362" w:rsidRPr="00042362">
        <w:rPr>
          <w:rFonts w:ascii="Arial" w:hAnsi="Arial" w:cs="Arial"/>
          <w:color w:val="595959" w:themeColor="text1" w:themeTint="A6"/>
          <w:sz w:val="8"/>
          <w:szCs w:val="8"/>
          <w:lang w:val="nl-BE"/>
        </w:rPr>
        <w:t xml:space="preserve">, noch voor de beschikbaarheid of werking van de elektrische laadpalen die door derden beheerd worden, noch voor enige schade die zou ontstaan naar aanleiding van het gebruik van deze laadpalen </w:t>
      </w:r>
      <w:r w:rsidR="00E6677E">
        <w:rPr>
          <w:rFonts w:ascii="Arial" w:hAnsi="Arial" w:cs="Arial"/>
          <w:color w:val="595959" w:themeColor="text1" w:themeTint="A6"/>
          <w:sz w:val="8"/>
          <w:szCs w:val="8"/>
          <w:lang w:val="nl-BE"/>
        </w:rPr>
        <w:t xml:space="preserve">van derden </w:t>
      </w:r>
      <w:r w:rsidR="00430422">
        <w:rPr>
          <w:rFonts w:ascii="Arial" w:hAnsi="Arial" w:cs="Arial"/>
          <w:color w:val="595959" w:themeColor="text1" w:themeTint="A6"/>
          <w:sz w:val="8"/>
          <w:szCs w:val="8"/>
          <w:lang w:val="nl-BE"/>
        </w:rPr>
        <w:t>aan de hand van</w:t>
      </w:r>
      <w:r w:rsidR="00042362" w:rsidRPr="00042362">
        <w:rPr>
          <w:rFonts w:ascii="Arial" w:hAnsi="Arial" w:cs="Arial"/>
          <w:color w:val="595959" w:themeColor="text1" w:themeTint="A6"/>
          <w:sz w:val="8"/>
          <w:szCs w:val="8"/>
          <w:lang w:val="nl-BE"/>
        </w:rPr>
        <w:t xml:space="preserve"> de </w:t>
      </w:r>
      <w:r w:rsidR="00042362">
        <w:rPr>
          <w:rFonts w:ascii="Arial" w:hAnsi="Arial" w:cs="Arial"/>
          <w:color w:val="595959" w:themeColor="text1" w:themeTint="A6"/>
          <w:sz w:val="8"/>
          <w:szCs w:val="8"/>
          <w:lang w:val="nl-BE"/>
        </w:rPr>
        <w:t>Kaart</w:t>
      </w:r>
      <w:r w:rsidR="00042362" w:rsidRPr="00042362">
        <w:rPr>
          <w:rFonts w:ascii="Arial" w:hAnsi="Arial" w:cs="Arial"/>
          <w:color w:val="595959" w:themeColor="text1" w:themeTint="A6"/>
          <w:sz w:val="8"/>
          <w:szCs w:val="8"/>
          <w:lang w:val="nl-BE"/>
        </w:rPr>
        <w:t>.</w:t>
      </w:r>
    </w:p>
    <w:p w14:paraId="5C79F97E" w14:textId="5BBC956F"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ED3688">
        <w:rPr>
          <w:rFonts w:ascii="Arial" w:hAnsi="Arial" w:cs="Arial"/>
          <w:color w:val="595959" w:themeColor="text1" w:themeTint="A6"/>
          <w:sz w:val="8"/>
          <w:szCs w:val="8"/>
          <w:lang w:val="nl-BE"/>
        </w:rPr>
        <w:t xml:space="preserve">Bij een ernstig en bewezen tekort vanwege TOTAL </w:t>
      </w:r>
      <w:r w:rsidR="009966D0">
        <w:rPr>
          <w:rFonts w:ascii="Arial" w:hAnsi="Arial" w:cs="Arial"/>
          <w:color w:val="595959" w:themeColor="text1" w:themeTint="A6"/>
          <w:sz w:val="8"/>
          <w:szCs w:val="8"/>
          <w:lang w:val="nl-BE"/>
        </w:rPr>
        <w:t xml:space="preserve"> in het kader van de facturatie</w:t>
      </w:r>
      <w:r w:rsidR="00EC54FA">
        <w:rPr>
          <w:rFonts w:ascii="Arial" w:hAnsi="Arial" w:cs="Arial"/>
          <w:color w:val="595959" w:themeColor="text1" w:themeTint="A6"/>
          <w:sz w:val="8"/>
          <w:szCs w:val="8"/>
          <w:lang w:val="nl-BE"/>
        </w:rPr>
        <w:t xml:space="preserve">, </w:t>
      </w:r>
      <w:r w:rsidRPr="00ED3688">
        <w:rPr>
          <w:rFonts w:ascii="Arial" w:hAnsi="Arial" w:cs="Arial"/>
          <w:color w:val="595959" w:themeColor="text1" w:themeTint="A6"/>
          <w:sz w:val="8"/>
          <w:szCs w:val="8"/>
          <w:lang w:val="nl-BE"/>
        </w:rPr>
        <w:t>kan deze laatste verantwoordelijk gesteld worden voor de hieruit voortvloeiende schade voor de Klanten en dit ten belope van de rechtstreekse gevolgen van deze fout en binnen de volgende grenzen: in alle gevallen waarbij de verantwoordelijkheid van TOTAL bewezen zou zijn, zal het bedrag van de desgevallende vergoeding voor de Klant voor zijn schade, alle oorzaken en schadegevallen door elkaar, per jaar, beperkt blijven tot het bedrag van de BTW geëist door de belastingadministratie.</w:t>
      </w:r>
    </w:p>
    <w:p w14:paraId="4E653269" w14:textId="33D6E925"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ED3688">
        <w:rPr>
          <w:rFonts w:ascii="Arial" w:hAnsi="Arial" w:cs="Arial"/>
          <w:color w:val="595959" w:themeColor="text1" w:themeTint="A6"/>
          <w:sz w:val="8"/>
          <w:szCs w:val="8"/>
          <w:lang w:val="nl-BE"/>
        </w:rPr>
        <w:t>TOTAL kan, ongeacht de omstandigheden, niet verantwoordelijk gesteld worden voor eender welke onrechtstreekse of immateriële schade en dan meer bepaald in het geval van exploitatieverliezen, het verlies van gegevens, bestanden of eender welk ander aan TOTAL toevertrouwd document, winstderving en andere financiële verliezen.</w:t>
      </w:r>
    </w:p>
    <w:p w14:paraId="1B4BC59B" w14:textId="77777777" w:rsidR="006512D2" w:rsidRPr="00ED3688"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ED3688">
        <w:rPr>
          <w:rFonts w:ascii="Arial" w:hAnsi="Arial" w:cs="Arial"/>
          <w:color w:val="595959" w:themeColor="text1" w:themeTint="A6"/>
          <w:sz w:val="8"/>
          <w:szCs w:val="8"/>
          <w:lang w:val="nl-BE"/>
        </w:rPr>
        <w:t>De verantwoordelijkheid van TOTAL kan onder geen enkel beding ingeroepen worden wanneer het uitgangspunt, de oorzaak of basis van het defect ligt bij het telecommunicatienetwerk, het verbindingsmateriaal, het verlies of de diefstal van toegangscodes tot de Site of hun vernietiging door de Klant of Derden.</w:t>
      </w:r>
    </w:p>
    <w:p w14:paraId="523E0660" w14:textId="78391F07" w:rsidR="004E7889"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proofErr w:type="gramStart"/>
      <w:r w:rsidRPr="00ED3688">
        <w:rPr>
          <w:rFonts w:ascii="Arial" w:hAnsi="Arial" w:cs="Arial"/>
          <w:color w:val="595959" w:themeColor="text1" w:themeTint="A6"/>
          <w:sz w:val="8"/>
          <w:szCs w:val="8"/>
          <w:lang w:val="nl-BE"/>
        </w:rPr>
        <w:t>h</w:t>
      </w:r>
      <w:proofErr w:type="gramEnd"/>
      <w:r w:rsidRPr="00ED3688">
        <w:rPr>
          <w:rFonts w:ascii="Arial" w:hAnsi="Arial" w:cs="Arial"/>
          <w:color w:val="595959" w:themeColor="text1" w:themeTint="A6"/>
          <w:sz w:val="8"/>
          <w:szCs w:val="8"/>
          <w:lang w:val="nl-BE"/>
        </w:rPr>
        <w:t>). Bewijs</w:t>
      </w:r>
      <w:r w:rsidR="00CC2E8F">
        <w:rPr>
          <w:rFonts w:ascii="Arial" w:hAnsi="Arial" w:cs="Arial"/>
          <w:color w:val="595959" w:themeColor="text1" w:themeTint="A6"/>
          <w:sz w:val="8"/>
          <w:szCs w:val="8"/>
          <w:lang w:val="nl-BE"/>
        </w:rPr>
        <w:t xml:space="preserve"> </w:t>
      </w:r>
    </w:p>
    <w:p w14:paraId="28B05B89" w14:textId="0E970240" w:rsidR="006512D2" w:rsidRPr="00ED3688" w:rsidRDefault="00CC2E8F"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Pr>
          <w:rFonts w:ascii="Arial" w:hAnsi="Arial" w:cs="Arial"/>
          <w:color w:val="595959" w:themeColor="text1" w:themeTint="A6"/>
          <w:sz w:val="8"/>
          <w:szCs w:val="8"/>
          <w:lang w:val="nl-BE"/>
        </w:rPr>
        <w:t>I</w:t>
      </w:r>
      <w:r w:rsidR="006512D2" w:rsidRPr="00ED3688">
        <w:rPr>
          <w:rFonts w:ascii="Arial" w:hAnsi="Arial" w:cs="Arial"/>
          <w:color w:val="595959" w:themeColor="text1" w:themeTint="A6"/>
          <w:sz w:val="8"/>
          <w:szCs w:val="8"/>
          <w:lang w:val="nl-BE"/>
        </w:rPr>
        <w:t>ngeval van een geschil aanvaardt de Klant dat de door TOTAL opgestelde en bewaarde elektronische facturen en certificaten toelaatbaar zijn bij de rechtbanken en hoven en dat ze het bewijs leveren van de gegevens en feiten die ze bevatten, evenals de handtekeningen die ze dragen. De partijen erkennen dat er bij een geschil slechts één enkele datum geldig is: die van de uur- en datumstempel van het gecontroleerde systeem van TOTAL op het moment van het opstellen van de factuur.</w:t>
      </w:r>
    </w:p>
    <w:p w14:paraId="10B45ABC" w14:textId="77777777"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ED3688">
        <w:rPr>
          <w:rFonts w:ascii="Arial" w:hAnsi="Arial" w:cs="Arial"/>
          <w:color w:val="595959" w:themeColor="text1" w:themeTint="A6"/>
          <w:sz w:val="8"/>
          <w:szCs w:val="8"/>
          <w:lang w:val="nl-BE"/>
        </w:rPr>
        <w:t>De partijen erkennen dat het bewijs van de verbindingen, voor zover nodig, opgesteld wordt op basis van de verbindingsjournaals die door TOTAL up-to-date gehouden worden en de Klant aanvaardt de bewijskracht van deze documenten. De Klant aanvaardt de toewijsbaarheid van eender welke handeling op de Site van zodra de invoering van zijn wachtwoord en de verschillende andere voorafgaande identificatiemaatregelen correct uitgevoerd werden.</w:t>
      </w:r>
    </w:p>
    <w:p w14:paraId="72B75B48" w14:textId="20BC5D36" w:rsidR="006512D2" w:rsidRPr="007A1A0D"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ARTIKEL 1</w:t>
      </w:r>
      <w:r w:rsidR="007C26DD">
        <w:rPr>
          <w:rFonts w:ascii="Arial" w:hAnsi="Arial" w:cs="Arial"/>
          <w:color w:val="595959" w:themeColor="text1" w:themeTint="A6"/>
          <w:sz w:val="8"/>
          <w:szCs w:val="8"/>
          <w:lang w:val="nl-BE"/>
        </w:rPr>
        <w:t>2</w:t>
      </w:r>
      <w:r w:rsidRPr="007A1A0D">
        <w:rPr>
          <w:rFonts w:ascii="Arial" w:hAnsi="Arial" w:cs="Arial"/>
          <w:color w:val="595959" w:themeColor="text1" w:themeTint="A6"/>
          <w:sz w:val="8"/>
          <w:szCs w:val="8"/>
          <w:lang w:val="nl-BE"/>
        </w:rPr>
        <w:t xml:space="preserve"> – BETALING</w:t>
      </w:r>
    </w:p>
    <w:p w14:paraId="7F35D383" w14:textId="77777777"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De Klant verbindt zich ertoe de verschuldigde bedragen integraal te betalen volgens de termijnen en voorwaarden voorzien bij de aanvraag tot lidmaatschap. Als in de bijzondere voorwaarden voorzien is dat de betaling zal gebeuren d.m.v. een </w:t>
      </w:r>
      <w:proofErr w:type="gramStart"/>
      <w:r w:rsidRPr="007A1A0D">
        <w:rPr>
          <w:rFonts w:ascii="Arial" w:hAnsi="Arial" w:cs="Arial"/>
          <w:color w:val="595959" w:themeColor="text1" w:themeTint="A6"/>
          <w:sz w:val="8"/>
          <w:szCs w:val="8"/>
          <w:lang w:val="nl-BE"/>
        </w:rPr>
        <w:t>SEPA domiciliëring</w:t>
      </w:r>
      <w:proofErr w:type="gramEnd"/>
      <w:r w:rsidRPr="007A1A0D">
        <w:rPr>
          <w:rFonts w:ascii="Arial" w:hAnsi="Arial" w:cs="Arial"/>
          <w:color w:val="595959" w:themeColor="text1" w:themeTint="A6"/>
          <w:sz w:val="8"/>
          <w:szCs w:val="8"/>
          <w:lang w:val="nl-BE"/>
        </w:rPr>
        <w:t xml:space="preserve"> (Single European </w:t>
      </w:r>
      <w:proofErr w:type="spellStart"/>
      <w:r w:rsidRPr="007A1A0D">
        <w:rPr>
          <w:rFonts w:ascii="Arial" w:hAnsi="Arial" w:cs="Arial"/>
          <w:color w:val="595959" w:themeColor="text1" w:themeTint="A6"/>
          <w:sz w:val="8"/>
          <w:szCs w:val="8"/>
          <w:lang w:val="nl-BE"/>
        </w:rPr>
        <w:t>Payment</w:t>
      </w:r>
      <w:proofErr w:type="spellEnd"/>
      <w:r w:rsidRPr="007A1A0D">
        <w:rPr>
          <w:rFonts w:ascii="Arial" w:hAnsi="Arial" w:cs="Arial"/>
          <w:color w:val="595959" w:themeColor="text1" w:themeTint="A6"/>
          <w:sz w:val="8"/>
          <w:szCs w:val="8"/>
          <w:lang w:val="nl-BE"/>
        </w:rPr>
        <w:t xml:space="preserve"> Area) wordt de voor deze </w:t>
      </w:r>
      <w:proofErr w:type="spellStart"/>
      <w:r w:rsidRPr="007A1A0D">
        <w:rPr>
          <w:rFonts w:ascii="Arial" w:hAnsi="Arial" w:cs="Arial"/>
          <w:color w:val="595959" w:themeColor="text1" w:themeTint="A6"/>
          <w:sz w:val="8"/>
          <w:szCs w:val="8"/>
          <w:lang w:val="nl-BE"/>
        </w:rPr>
        <w:t>domiciliëringen</w:t>
      </w:r>
      <w:proofErr w:type="spellEnd"/>
      <w:r w:rsidRPr="007A1A0D">
        <w:rPr>
          <w:rFonts w:ascii="Arial" w:hAnsi="Arial" w:cs="Arial"/>
          <w:color w:val="595959" w:themeColor="text1" w:themeTint="A6"/>
          <w:sz w:val="8"/>
          <w:szCs w:val="8"/>
          <w:lang w:val="nl-BE"/>
        </w:rPr>
        <w:t xml:space="preserve"> vereiste informatie weergegeven op het door de Klant bezorgde mandaat dat deze SEPA domiciliëring toestaat. Elke factuur herinnert de Klant eraan dat de betaling zal gebeuren via </w:t>
      </w:r>
      <w:proofErr w:type="gramStart"/>
      <w:r w:rsidRPr="007A1A0D">
        <w:rPr>
          <w:rFonts w:ascii="Arial" w:hAnsi="Arial" w:cs="Arial"/>
          <w:color w:val="595959" w:themeColor="text1" w:themeTint="A6"/>
          <w:sz w:val="8"/>
          <w:szCs w:val="8"/>
          <w:lang w:val="nl-BE"/>
        </w:rPr>
        <w:t>SEPA domiciliëring</w:t>
      </w:r>
      <w:proofErr w:type="gramEnd"/>
      <w:r w:rsidRPr="007A1A0D">
        <w:rPr>
          <w:rFonts w:ascii="Arial" w:hAnsi="Arial" w:cs="Arial"/>
          <w:color w:val="595959" w:themeColor="text1" w:themeTint="A6"/>
          <w:sz w:val="8"/>
          <w:szCs w:val="8"/>
          <w:lang w:val="nl-BE"/>
        </w:rPr>
        <w:t xml:space="preserve"> op de datum aangeduid op de factuur. Deze factuur doet meteen dienst als prenotificatie van de </w:t>
      </w:r>
      <w:proofErr w:type="gramStart"/>
      <w:r w:rsidRPr="007A1A0D">
        <w:rPr>
          <w:rFonts w:ascii="Arial" w:hAnsi="Arial" w:cs="Arial"/>
          <w:color w:val="595959" w:themeColor="text1" w:themeTint="A6"/>
          <w:sz w:val="8"/>
          <w:szCs w:val="8"/>
          <w:lang w:val="nl-BE"/>
        </w:rPr>
        <w:t>SEPA domiciliëring</w:t>
      </w:r>
      <w:proofErr w:type="gramEnd"/>
      <w:r w:rsidRPr="007A1A0D">
        <w:rPr>
          <w:rFonts w:ascii="Arial" w:hAnsi="Arial" w:cs="Arial"/>
          <w:color w:val="595959" w:themeColor="text1" w:themeTint="A6"/>
          <w:sz w:val="8"/>
          <w:szCs w:val="8"/>
          <w:lang w:val="nl-BE"/>
        </w:rPr>
        <w:t>.</w:t>
      </w:r>
    </w:p>
    <w:p w14:paraId="56C7BE95" w14:textId="42685A03"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TOTAL behoudt zich het recht voor om bij afsluiten van de overeenkomst of op elk moment nadien voor elke Klant een kredietlijn in te stellen en de levering van producten ondergeschikt te maken aan de naleving van deze limiet. Deze kredietlijn bepaalt, voor het geheel van de klantenrekening voor een vastgelegde periode, het maximaal bedrag aan transacties in servicestations op basis van de geafficheerde prijs in het station. Dit betekent dat de transacties in het station geautoriseerd worden zolang deze limiet niet bereikt is. Deze limiet kan door TOTAL gewijzigd worden en dan meer bepaald bij onbetaalde facturen, insolvabiliteit, wanneer de overeengekomen garanties niet voorgelegd kunnen worden of ingeval van abnormaal gebruik van de Kaart. Elke som die op de factuur vermelde vervaldatum onbetaald bleef, zal van rechtswege en zonder voorafgaande ingebrekestelling aanleiding geven tot </w:t>
      </w:r>
      <w:r w:rsidRPr="00C8456A">
        <w:rPr>
          <w:rFonts w:ascii="Arial" w:hAnsi="Arial" w:cs="Arial"/>
          <w:color w:val="595959" w:themeColor="text1" w:themeTint="A6"/>
          <w:sz w:val="8"/>
          <w:szCs w:val="8"/>
          <w:lang w:val="nl-BE"/>
        </w:rPr>
        <w:t>aanrekenen van nalatigheidintresten</w:t>
      </w:r>
      <w:r w:rsidR="00C8456A" w:rsidRPr="00C8456A">
        <w:rPr>
          <w:rFonts w:ascii="Arial" w:hAnsi="Arial" w:cs="Arial"/>
          <w:color w:val="595959" w:themeColor="text1" w:themeTint="A6"/>
          <w:sz w:val="8"/>
          <w:szCs w:val="8"/>
          <w:lang w:val="nl-BE"/>
        </w:rPr>
        <w:t xml:space="preserve"> overeenkomstig de wet van 2 augustus 2002</w:t>
      </w:r>
      <w:r w:rsidRPr="00C8456A">
        <w:rPr>
          <w:rFonts w:ascii="Arial" w:hAnsi="Arial" w:cs="Arial"/>
          <w:color w:val="595959" w:themeColor="text1" w:themeTint="A6"/>
          <w:sz w:val="8"/>
          <w:szCs w:val="8"/>
          <w:lang w:val="nl-BE"/>
        </w:rPr>
        <w:t xml:space="preserve"> </w:t>
      </w:r>
      <w:proofErr w:type="gramStart"/>
      <w:r w:rsidR="00C8456A" w:rsidRPr="00C8456A">
        <w:rPr>
          <w:rFonts w:ascii="Arial" w:hAnsi="Arial" w:cs="Arial"/>
          <w:bCs/>
          <w:color w:val="595959" w:themeColor="text1" w:themeTint="A6"/>
          <w:sz w:val="8"/>
          <w:szCs w:val="8"/>
          <w:lang w:val="nl-BE"/>
        </w:rPr>
        <w:t>betreffende</w:t>
      </w:r>
      <w:proofErr w:type="gramEnd"/>
      <w:r w:rsidR="00C8456A" w:rsidRPr="00C8456A">
        <w:rPr>
          <w:rFonts w:ascii="Arial" w:hAnsi="Arial" w:cs="Arial"/>
          <w:bCs/>
          <w:color w:val="595959" w:themeColor="text1" w:themeTint="A6"/>
          <w:sz w:val="8"/>
          <w:szCs w:val="8"/>
          <w:lang w:val="nl-BE"/>
        </w:rPr>
        <w:t xml:space="preserve"> de bestrijding van de betalingsachterstand bij handelstransacties</w:t>
      </w:r>
      <w:r w:rsidRPr="00C8456A">
        <w:rPr>
          <w:rFonts w:ascii="Arial" w:hAnsi="Arial" w:cs="Arial"/>
          <w:color w:val="595959" w:themeColor="text1" w:themeTint="A6"/>
          <w:sz w:val="8"/>
          <w:szCs w:val="8"/>
          <w:lang w:val="nl-BE"/>
        </w:rPr>
        <w:t xml:space="preserve">. </w:t>
      </w:r>
      <w:r w:rsidRPr="007A1A0D">
        <w:rPr>
          <w:rFonts w:ascii="Arial" w:hAnsi="Arial" w:cs="Arial"/>
          <w:color w:val="595959" w:themeColor="text1" w:themeTint="A6"/>
          <w:sz w:val="8"/>
          <w:szCs w:val="8"/>
          <w:lang w:val="nl-BE"/>
        </w:rPr>
        <w:t xml:space="preserve">Bij onbetaalde bankoverschrijvingen of </w:t>
      </w:r>
      <w:proofErr w:type="spellStart"/>
      <w:r w:rsidRPr="007A1A0D">
        <w:rPr>
          <w:rFonts w:ascii="Arial" w:hAnsi="Arial" w:cs="Arial"/>
          <w:color w:val="595959" w:themeColor="text1" w:themeTint="A6"/>
          <w:sz w:val="8"/>
          <w:szCs w:val="8"/>
          <w:lang w:val="nl-BE"/>
        </w:rPr>
        <w:t>domiciliëringen</w:t>
      </w:r>
      <w:proofErr w:type="spellEnd"/>
      <w:r w:rsidRPr="007A1A0D">
        <w:rPr>
          <w:rFonts w:ascii="Arial" w:hAnsi="Arial" w:cs="Arial"/>
          <w:color w:val="595959" w:themeColor="text1" w:themeTint="A6"/>
          <w:sz w:val="8"/>
          <w:szCs w:val="8"/>
          <w:lang w:val="nl-BE"/>
        </w:rPr>
        <w:t xml:space="preserve"> kan TOTAL </w:t>
      </w:r>
      <w:r w:rsidR="00684071" w:rsidRPr="00C8456A">
        <w:rPr>
          <w:rFonts w:ascii="Arial" w:hAnsi="Arial" w:cs="Arial"/>
          <w:color w:val="595959" w:themeColor="text1" w:themeTint="A6"/>
          <w:sz w:val="8"/>
          <w:szCs w:val="8"/>
          <w:lang w:val="nl-BE"/>
        </w:rPr>
        <w:t>invorderingskosten</w:t>
      </w:r>
      <w:r w:rsidRPr="00C8456A">
        <w:rPr>
          <w:rFonts w:ascii="Arial" w:hAnsi="Arial" w:cs="Arial"/>
          <w:color w:val="595959" w:themeColor="text1" w:themeTint="A6"/>
          <w:sz w:val="8"/>
          <w:szCs w:val="8"/>
          <w:lang w:val="nl-BE"/>
        </w:rPr>
        <w:t xml:space="preserve"> aanrekenen ten belope van 10€ excl. BTW per factuur en desgevallend ook aa</w:t>
      </w:r>
      <w:r w:rsidR="009B3766" w:rsidRPr="00C8456A">
        <w:rPr>
          <w:rFonts w:ascii="Arial" w:hAnsi="Arial" w:cs="Arial"/>
          <w:color w:val="595959" w:themeColor="text1" w:themeTint="A6"/>
          <w:sz w:val="8"/>
          <w:szCs w:val="8"/>
          <w:lang w:val="nl-BE"/>
        </w:rPr>
        <w:t>nmaningskosten ter waarde van 45</w:t>
      </w:r>
      <w:r w:rsidRPr="00C8456A">
        <w:rPr>
          <w:rFonts w:ascii="Arial" w:hAnsi="Arial" w:cs="Arial"/>
          <w:color w:val="595959" w:themeColor="text1" w:themeTint="A6"/>
          <w:sz w:val="8"/>
          <w:szCs w:val="8"/>
          <w:lang w:val="nl-BE"/>
        </w:rPr>
        <w:t xml:space="preserve"> €</w:t>
      </w:r>
      <w:r w:rsidRPr="007A1A0D">
        <w:rPr>
          <w:rFonts w:ascii="Arial" w:hAnsi="Arial" w:cs="Arial"/>
          <w:color w:val="595959" w:themeColor="text1" w:themeTint="A6"/>
          <w:sz w:val="8"/>
          <w:szCs w:val="8"/>
          <w:lang w:val="nl-BE"/>
        </w:rPr>
        <w:t xml:space="preserve"> excl. BTW. Elke laattijdige betaling en/of gedeeltelijke betaling van één enkele factuur geeft van rechtswege en zonder voorafgaande ingebrekestelling aanleiding tot de onmiddellijke opeisbaarheid van alle door de Klant verschuldigde sommen, zelfs </w:t>
      </w:r>
      <w:proofErr w:type="gramStart"/>
      <w:r w:rsidRPr="007A1A0D">
        <w:rPr>
          <w:rFonts w:ascii="Arial" w:hAnsi="Arial" w:cs="Arial"/>
          <w:color w:val="595959" w:themeColor="text1" w:themeTint="A6"/>
          <w:sz w:val="8"/>
          <w:szCs w:val="8"/>
          <w:lang w:val="nl-BE"/>
        </w:rPr>
        <w:t>indien</w:t>
      </w:r>
      <w:proofErr w:type="gramEnd"/>
      <w:r w:rsidRPr="007A1A0D">
        <w:rPr>
          <w:rFonts w:ascii="Arial" w:hAnsi="Arial" w:cs="Arial"/>
          <w:color w:val="595959" w:themeColor="text1" w:themeTint="A6"/>
          <w:sz w:val="8"/>
          <w:szCs w:val="8"/>
          <w:lang w:val="nl-BE"/>
        </w:rPr>
        <w:t xml:space="preserve"> deze nog niet vervallen zijn. TOTAL kan de uitvoering van een nieuwe bevoorrading ondergeschikt maken aan deze betaling, de teruggave van de Kaarten eisen en/of deze Kaarten blokkeren. Elke overdracht van een dossier aan de diensten van TOTAL die belast zijn met incassogeschillen veroorzaakt dossierkosten ten belope van 5% van het bedrag van de vordering. Elke gedeeltelijke betaling van de factuur wordt allereerst en van rechtswege toegekend aan het niet-bevoorrechte deel van de vordering door </w:t>
      </w:r>
      <w:proofErr w:type="gramStart"/>
      <w:r w:rsidRPr="007A1A0D">
        <w:rPr>
          <w:rFonts w:ascii="Arial" w:hAnsi="Arial" w:cs="Arial"/>
          <w:color w:val="595959" w:themeColor="text1" w:themeTint="A6"/>
          <w:sz w:val="8"/>
          <w:szCs w:val="8"/>
          <w:lang w:val="nl-BE"/>
        </w:rPr>
        <w:t>TOTAL .</w:t>
      </w:r>
      <w:proofErr w:type="gramEnd"/>
      <w:r w:rsidRPr="007A1A0D">
        <w:rPr>
          <w:rFonts w:ascii="Arial" w:hAnsi="Arial" w:cs="Arial"/>
          <w:color w:val="595959" w:themeColor="text1" w:themeTint="A6"/>
          <w:sz w:val="8"/>
          <w:szCs w:val="8"/>
          <w:lang w:val="nl-BE"/>
        </w:rPr>
        <w:t xml:space="preserve"> De rechten van de filialen van de Groep TOTAL en van het CMTM </w:t>
      </w:r>
      <w:proofErr w:type="gramStart"/>
      <w:r w:rsidRPr="007A1A0D">
        <w:rPr>
          <w:rFonts w:ascii="Arial" w:hAnsi="Arial" w:cs="Arial"/>
          <w:color w:val="595959" w:themeColor="text1" w:themeTint="A6"/>
          <w:sz w:val="8"/>
          <w:szCs w:val="8"/>
          <w:lang w:val="nl-BE"/>
        </w:rPr>
        <w:t>betreffende</w:t>
      </w:r>
      <w:proofErr w:type="gramEnd"/>
      <w:r w:rsidRPr="007A1A0D">
        <w:rPr>
          <w:rFonts w:ascii="Arial" w:hAnsi="Arial" w:cs="Arial"/>
          <w:color w:val="595959" w:themeColor="text1" w:themeTint="A6"/>
          <w:sz w:val="8"/>
          <w:szCs w:val="8"/>
          <w:lang w:val="nl-BE"/>
        </w:rPr>
        <w:t xml:space="preserve"> de door hen opgestelde facturen (en/of deb</w:t>
      </w:r>
      <w:r w:rsidR="00C8456A">
        <w:rPr>
          <w:rFonts w:ascii="Arial" w:hAnsi="Arial" w:cs="Arial"/>
          <w:color w:val="595959" w:themeColor="text1" w:themeTint="A6"/>
          <w:sz w:val="8"/>
          <w:szCs w:val="8"/>
          <w:lang w:val="nl-BE"/>
        </w:rPr>
        <w:t>i</w:t>
      </w:r>
      <w:r w:rsidRPr="007A1A0D">
        <w:rPr>
          <w:rFonts w:ascii="Arial" w:hAnsi="Arial" w:cs="Arial"/>
          <w:color w:val="595959" w:themeColor="text1" w:themeTint="A6"/>
          <w:sz w:val="8"/>
          <w:szCs w:val="8"/>
          <w:lang w:val="nl-BE"/>
        </w:rPr>
        <w:t>etnota’s) zullen overgemaakt worden aan TOTAL of eender welke andere maatschappij die in haar plaats treedt. De Klant verklaart uitdrukkelijk hiermee in te stemmen. De Klant moet zijn betalingsverplichting bij TOTAL of eender welke andere vervangende maatschappij</w:t>
      </w:r>
      <w:r w:rsidR="005F77B2">
        <w:rPr>
          <w:rFonts w:ascii="Arial" w:hAnsi="Arial" w:cs="Arial"/>
          <w:color w:val="595959" w:themeColor="text1" w:themeTint="A6"/>
          <w:sz w:val="8"/>
          <w:szCs w:val="8"/>
          <w:lang w:val="nl-BE"/>
        </w:rPr>
        <w:t>,</w:t>
      </w:r>
      <w:r w:rsidRPr="007A1A0D">
        <w:rPr>
          <w:rFonts w:ascii="Arial" w:hAnsi="Arial" w:cs="Arial"/>
          <w:color w:val="595959" w:themeColor="text1" w:themeTint="A6"/>
          <w:sz w:val="8"/>
          <w:szCs w:val="8"/>
          <w:lang w:val="nl-BE"/>
        </w:rPr>
        <w:t xml:space="preserve"> </w:t>
      </w:r>
      <w:r w:rsidR="00F52AFF">
        <w:rPr>
          <w:rFonts w:ascii="Arial" w:hAnsi="Arial" w:cs="Arial"/>
          <w:color w:val="595959" w:themeColor="text1" w:themeTint="A6"/>
          <w:sz w:val="8"/>
          <w:szCs w:val="8"/>
          <w:lang w:val="nl-BE"/>
        </w:rPr>
        <w:t>die hem werd</w:t>
      </w:r>
      <w:r w:rsidR="003715A9">
        <w:rPr>
          <w:rFonts w:ascii="Arial" w:hAnsi="Arial" w:cs="Arial"/>
          <w:color w:val="595959" w:themeColor="text1" w:themeTint="A6"/>
          <w:sz w:val="8"/>
          <w:szCs w:val="8"/>
          <w:lang w:val="nl-BE"/>
        </w:rPr>
        <w:t xml:space="preserve"> </w:t>
      </w:r>
      <w:r w:rsidR="00351733">
        <w:rPr>
          <w:rFonts w:ascii="Arial" w:hAnsi="Arial" w:cs="Arial"/>
          <w:color w:val="595959" w:themeColor="text1" w:themeTint="A6"/>
          <w:sz w:val="8"/>
          <w:szCs w:val="8"/>
          <w:lang w:val="nl-BE"/>
        </w:rPr>
        <w:t xml:space="preserve">meegedeeld, </w:t>
      </w:r>
      <w:r w:rsidRPr="007A1A0D">
        <w:rPr>
          <w:rFonts w:ascii="Arial" w:hAnsi="Arial" w:cs="Arial"/>
          <w:color w:val="595959" w:themeColor="text1" w:themeTint="A6"/>
          <w:sz w:val="8"/>
          <w:szCs w:val="8"/>
          <w:lang w:val="nl-BE"/>
        </w:rPr>
        <w:t>nakomen en de opgestelde garanties of waarborgen moeten deze betalingen uitdrukkelijk dekken.</w:t>
      </w:r>
    </w:p>
    <w:p w14:paraId="47E73458" w14:textId="15D5170C" w:rsidR="006512D2" w:rsidRPr="007A1A0D" w:rsidRDefault="006512D2" w:rsidP="00F46BC9">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ARTIKEL 1</w:t>
      </w:r>
      <w:r w:rsidR="007C26DD">
        <w:rPr>
          <w:rFonts w:ascii="Arial" w:hAnsi="Arial" w:cs="Arial"/>
          <w:color w:val="595959" w:themeColor="text1" w:themeTint="A6"/>
          <w:sz w:val="8"/>
          <w:szCs w:val="8"/>
          <w:lang w:val="nl-BE"/>
        </w:rPr>
        <w:t>3</w:t>
      </w:r>
      <w:r w:rsidRPr="007A1A0D">
        <w:rPr>
          <w:rFonts w:ascii="Arial" w:hAnsi="Arial" w:cs="Arial"/>
          <w:color w:val="595959" w:themeColor="text1" w:themeTint="A6"/>
          <w:sz w:val="8"/>
          <w:szCs w:val="8"/>
          <w:lang w:val="nl-BE"/>
        </w:rPr>
        <w:t xml:space="preserve"> – GARANTIE</w:t>
      </w:r>
    </w:p>
    <w:p w14:paraId="0BCFE21F" w14:textId="3851F257"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Om de eventuele niet-naleving van zijn verplichtingen te dekken, verbindt de Klant zich ertoe op vraag van </w:t>
      </w:r>
      <w:proofErr w:type="gramStart"/>
      <w:r w:rsidRPr="007A1A0D">
        <w:rPr>
          <w:rFonts w:ascii="Arial" w:hAnsi="Arial" w:cs="Arial"/>
          <w:color w:val="595959" w:themeColor="text1" w:themeTint="A6"/>
          <w:sz w:val="8"/>
          <w:szCs w:val="8"/>
          <w:lang w:val="nl-BE"/>
        </w:rPr>
        <w:t>TOTAL ,</w:t>
      </w:r>
      <w:proofErr w:type="gramEnd"/>
      <w:r w:rsidRPr="007A1A0D">
        <w:rPr>
          <w:rFonts w:ascii="Arial" w:hAnsi="Arial" w:cs="Arial"/>
          <w:color w:val="595959" w:themeColor="text1" w:themeTint="A6"/>
          <w:sz w:val="8"/>
          <w:szCs w:val="8"/>
          <w:lang w:val="nl-BE"/>
        </w:rPr>
        <w:t xml:space="preserve"> deze laatste een garantie te geven en dit ofwel op het moment van de ondertekening van de aanvraag tot lidmaatschap, ofwel tijdens de uitvoering van het Contract. Deze garantie blijft geldig tijdens de volledige (resterende) looptijd van het Contract en ook minstens drie maand na afloop ervan. Het bedrag van deze garantie kan op vraag van TOTAL op eender welk moment herzien worden. Wanneer de Klant niet meer in staat zou zijn een dergelijke garantie voor te leggen of wanneer deze ontoereikend zou </w:t>
      </w:r>
      <w:r w:rsidR="00FB30A3">
        <w:rPr>
          <w:rFonts w:ascii="Arial" w:hAnsi="Arial" w:cs="Arial"/>
          <w:color w:val="595959" w:themeColor="text1" w:themeTint="A6"/>
          <w:sz w:val="8"/>
          <w:szCs w:val="8"/>
          <w:lang w:val="nl-BE"/>
        </w:rPr>
        <w:t>worden</w:t>
      </w:r>
      <w:r w:rsidRPr="007A1A0D">
        <w:rPr>
          <w:rFonts w:ascii="Arial" w:hAnsi="Arial" w:cs="Arial"/>
          <w:color w:val="595959" w:themeColor="text1" w:themeTint="A6"/>
          <w:sz w:val="8"/>
          <w:szCs w:val="8"/>
          <w:lang w:val="nl-BE"/>
        </w:rPr>
        <w:t>, behoudt TOTAL zich het recht voor om het Contract zonder voorafgaande kennisgeving op te zeggen. Minstens twee vervaldata van facturen vóór het aflopen van de bankgaranties of waarborgen moet de Klant de noodzakelijke nieuwe garanties of waarborgen voorleggen.</w:t>
      </w:r>
    </w:p>
    <w:p w14:paraId="64309075" w14:textId="0DC8C201" w:rsidR="006512D2" w:rsidRPr="007A1A0D" w:rsidRDefault="006512D2" w:rsidP="00F46BC9">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ARTIKEL 1</w:t>
      </w:r>
      <w:r w:rsidR="007C26DD">
        <w:rPr>
          <w:rFonts w:ascii="Arial" w:hAnsi="Arial" w:cs="Arial"/>
          <w:color w:val="595959" w:themeColor="text1" w:themeTint="A6"/>
          <w:sz w:val="8"/>
          <w:szCs w:val="8"/>
          <w:lang w:val="nl-BE"/>
        </w:rPr>
        <w:t>4</w:t>
      </w:r>
      <w:r w:rsidRPr="007A1A0D">
        <w:rPr>
          <w:rFonts w:ascii="Arial" w:hAnsi="Arial" w:cs="Arial"/>
          <w:color w:val="595959" w:themeColor="text1" w:themeTint="A6"/>
          <w:sz w:val="8"/>
          <w:szCs w:val="8"/>
          <w:lang w:val="nl-BE"/>
        </w:rPr>
        <w:t xml:space="preserve"> - KLACHT</w:t>
      </w:r>
    </w:p>
    <w:p w14:paraId="3622B903" w14:textId="3ACAD7DC"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De Klant verbindt zich ertoe zijn facturen regelmatig te controleren. Elke klacht of betwisting over het bedrag, de korting of de aard van de op de facturen vermelde transacties moet schriftelijk bij TOTAL ingediend worden binnen een termijn van 15 dagen volgend op de factuurdatum (of </w:t>
      </w:r>
      <w:proofErr w:type="spellStart"/>
      <w:r w:rsidRPr="007A1A0D">
        <w:rPr>
          <w:rFonts w:ascii="Arial" w:hAnsi="Arial" w:cs="Arial"/>
          <w:color w:val="595959" w:themeColor="text1" w:themeTint="A6"/>
          <w:sz w:val="8"/>
          <w:szCs w:val="8"/>
          <w:lang w:val="nl-BE"/>
        </w:rPr>
        <w:t>debetnota</w:t>
      </w:r>
      <w:proofErr w:type="spellEnd"/>
      <w:r w:rsidRPr="007A1A0D">
        <w:rPr>
          <w:rFonts w:ascii="Arial" w:hAnsi="Arial" w:cs="Arial"/>
          <w:color w:val="595959" w:themeColor="text1" w:themeTint="A6"/>
          <w:sz w:val="8"/>
          <w:szCs w:val="8"/>
          <w:lang w:val="nl-BE"/>
        </w:rPr>
        <w:t xml:space="preserve">) en moet van de nodige bewijsstukken vergezeld zijn. Geen enkele klacht houdt een rechtvaardiging in om de volledige of gedeeltelijke factuur op de vervaldatum niet te moeten betalen. </w:t>
      </w:r>
      <w:r w:rsidR="00606389">
        <w:rPr>
          <w:rFonts w:ascii="Arial" w:hAnsi="Arial" w:cs="Arial"/>
          <w:color w:val="595959" w:themeColor="text1" w:themeTint="A6"/>
          <w:sz w:val="8"/>
          <w:szCs w:val="8"/>
          <w:lang w:val="nl-BE"/>
        </w:rPr>
        <w:t xml:space="preserve">Gelet op de aard </w:t>
      </w:r>
      <w:r w:rsidR="000E533C">
        <w:rPr>
          <w:rFonts w:ascii="Arial" w:hAnsi="Arial" w:cs="Arial"/>
          <w:color w:val="595959" w:themeColor="text1" w:themeTint="A6"/>
          <w:sz w:val="8"/>
          <w:szCs w:val="8"/>
          <w:lang w:val="nl-BE"/>
        </w:rPr>
        <w:t>van de producten en diensten, moet e</w:t>
      </w:r>
      <w:r w:rsidRPr="007A1A0D">
        <w:rPr>
          <w:rFonts w:ascii="Arial" w:hAnsi="Arial" w:cs="Arial"/>
          <w:color w:val="595959" w:themeColor="text1" w:themeTint="A6"/>
          <w:sz w:val="8"/>
          <w:szCs w:val="8"/>
          <w:lang w:val="nl-BE"/>
        </w:rPr>
        <w:t xml:space="preserve">lke klacht </w:t>
      </w:r>
      <w:proofErr w:type="gramStart"/>
      <w:r w:rsidRPr="007A1A0D">
        <w:rPr>
          <w:rFonts w:ascii="Arial" w:hAnsi="Arial" w:cs="Arial"/>
          <w:color w:val="595959" w:themeColor="text1" w:themeTint="A6"/>
          <w:sz w:val="8"/>
          <w:szCs w:val="8"/>
          <w:lang w:val="nl-BE"/>
        </w:rPr>
        <w:t>betreffende</w:t>
      </w:r>
      <w:proofErr w:type="gramEnd"/>
      <w:r w:rsidRPr="007A1A0D">
        <w:rPr>
          <w:rFonts w:ascii="Arial" w:hAnsi="Arial" w:cs="Arial"/>
          <w:color w:val="595959" w:themeColor="text1" w:themeTint="A6"/>
          <w:sz w:val="8"/>
          <w:szCs w:val="8"/>
          <w:lang w:val="nl-BE"/>
        </w:rPr>
        <w:t xml:space="preserve"> een defect Product of defecte Dienst door de Klant aan TOTAL meegedeeld worden binnen de week die volgt op het vaststellen van het defect. Wanneer de levering van de Producten en/of Diensten buiten het Netwerk van TOTAL gebeurd zou zijn, zal de enige verantwoordelijkheid van TOTAL erin bestaan om de klacht zo snel mogelijk door te sturen naar de entiteit die verantwoordelijk is voor het Verkooppunt waar het Product en/of de Dienst m.b.t. deze klacht geleverd werden. TOTAL kan onder geen enkel beding verantwoordelijk gesteld worden voor de schade die bij de Klant ontstaat ten gevolge van Petroleumproducten die geleverd worden in Verkooppunten die haar niet zelf toebehoren en ten gevolge van andere Producten dan Petroleumproducten of Diensten.</w:t>
      </w:r>
    </w:p>
    <w:p w14:paraId="12E05C3D" w14:textId="6797C0B7" w:rsidR="006512D2" w:rsidRPr="007A1A0D" w:rsidRDefault="006512D2" w:rsidP="00F46BC9">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ARTIKEL 1</w:t>
      </w:r>
      <w:r w:rsidR="007C26DD">
        <w:rPr>
          <w:rFonts w:ascii="Arial" w:hAnsi="Arial" w:cs="Arial"/>
          <w:color w:val="595959" w:themeColor="text1" w:themeTint="A6"/>
          <w:sz w:val="8"/>
          <w:szCs w:val="8"/>
          <w:lang w:val="nl-BE"/>
        </w:rPr>
        <w:t>5</w:t>
      </w:r>
      <w:r w:rsidRPr="007A1A0D">
        <w:rPr>
          <w:rFonts w:ascii="Arial" w:hAnsi="Arial" w:cs="Arial"/>
          <w:color w:val="595959" w:themeColor="text1" w:themeTint="A6"/>
          <w:sz w:val="8"/>
          <w:szCs w:val="8"/>
          <w:lang w:val="nl-BE"/>
        </w:rPr>
        <w:t xml:space="preserve"> – AANSPRAKELIJKHEID - HEERKRACHT</w:t>
      </w:r>
    </w:p>
    <w:p w14:paraId="443F5984" w14:textId="43C92304"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Wanneer de aansprakelijkheid van TOTAL door de Klant wordt ingeroepen, kan deze in geen geval aanspraak maken op vergoeding van enige onrechtstreekse schade, te weten commerciële of financiële verliezen, zoals minwaardes, kostenverhogingen, klantenverlies, winstderving, verstoring van de planning of vorderingen of klachten van derden.</w:t>
      </w:r>
    </w:p>
    <w:p w14:paraId="4D59F01F" w14:textId="165137EF"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Worden gerekend tot de heerkracht die TOTAL ontslaat van haar verantwoordelijkheid, naast diegene </w:t>
      </w:r>
      <w:proofErr w:type="gramStart"/>
      <w:r w:rsidRPr="007A1A0D">
        <w:rPr>
          <w:rFonts w:ascii="Arial" w:hAnsi="Arial" w:cs="Arial"/>
          <w:color w:val="595959" w:themeColor="text1" w:themeTint="A6"/>
          <w:sz w:val="8"/>
          <w:szCs w:val="8"/>
          <w:lang w:val="nl-BE"/>
        </w:rPr>
        <w:t>reeds</w:t>
      </w:r>
      <w:proofErr w:type="gramEnd"/>
      <w:r w:rsidRPr="007A1A0D">
        <w:rPr>
          <w:rFonts w:ascii="Arial" w:hAnsi="Arial" w:cs="Arial"/>
          <w:color w:val="595959" w:themeColor="text1" w:themeTint="A6"/>
          <w:sz w:val="8"/>
          <w:szCs w:val="8"/>
          <w:lang w:val="nl-BE"/>
        </w:rPr>
        <w:t xml:space="preserve"> gedefinieerd door de rechtspraak: oorlogen, embargo’s, opstanden, blokkades, burgeronlusten, gewelddaden, technische moeilijkheden/defecten, allerhande evenementen die de bevoorrading van de raffinaderijen of </w:t>
      </w:r>
      <w:r w:rsidR="003E36FC" w:rsidRPr="007A1A0D">
        <w:rPr>
          <w:rFonts w:ascii="Arial" w:hAnsi="Arial" w:cs="Arial"/>
          <w:color w:val="595959" w:themeColor="text1" w:themeTint="A6"/>
          <w:sz w:val="8"/>
          <w:szCs w:val="8"/>
          <w:lang w:val="nl-BE"/>
        </w:rPr>
        <w:t>het transport</w:t>
      </w:r>
      <w:r w:rsidRPr="007A1A0D">
        <w:rPr>
          <w:rFonts w:ascii="Arial" w:hAnsi="Arial" w:cs="Arial"/>
          <w:color w:val="595959" w:themeColor="text1" w:themeTint="A6"/>
          <w:sz w:val="8"/>
          <w:szCs w:val="8"/>
          <w:lang w:val="nl-BE"/>
        </w:rPr>
        <w:t xml:space="preserve"> verhinderen, stakingen, natuurrampen, branden, ontploffingen. Zolang de heerkracht van toepassing is, wordt de uitvoering van het Contract voor alle partijen opgeschort.</w:t>
      </w:r>
    </w:p>
    <w:p w14:paraId="3EA560FE" w14:textId="44DB7961" w:rsidR="006512D2" w:rsidRPr="007A1A0D"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ARTIKEL 1</w:t>
      </w:r>
      <w:r w:rsidR="007C26DD">
        <w:rPr>
          <w:rFonts w:ascii="Arial" w:hAnsi="Arial" w:cs="Arial"/>
          <w:color w:val="595959" w:themeColor="text1" w:themeTint="A6"/>
          <w:sz w:val="8"/>
          <w:szCs w:val="8"/>
          <w:lang w:val="nl-BE"/>
        </w:rPr>
        <w:t>6</w:t>
      </w:r>
      <w:r w:rsidRPr="007A1A0D">
        <w:rPr>
          <w:rFonts w:ascii="Arial" w:hAnsi="Arial" w:cs="Arial"/>
          <w:color w:val="595959" w:themeColor="text1" w:themeTint="A6"/>
          <w:sz w:val="8"/>
          <w:szCs w:val="8"/>
          <w:lang w:val="nl-BE"/>
        </w:rPr>
        <w:t xml:space="preserve"> – OVERDRACHT</w:t>
      </w:r>
    </w:p>
    <w:p w14:paraId="6986C384" w14:textId="32CC68DD" w:rsidR="006512D2" w:rsidRPr="00B94B62"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TOTAL kan op eender welk moment al haar rechten en verplichtingen volgens de bepalingen van het voorliggende Contract aan </w:t>
      </w:r>
      <w:r w:rsidRPr="00B94B62">
        <w:rPr>
          <w:rFonts w:ascii="Arial" w:hAnsi="Arial" w:cs="Arial"/>
          <w:color w:val="595959" w:themeColor="text1" w:themeTint="A6"/>
          <w:sz w:val="8"/>
          <w:szCs w:val="8"/>
          <w:lang w:val="nl-BE"/>
        </w:rPr>
        <w:t>eender welk filiaal binnen de TOTAL Groep overdragen. De Klant ontzegt zich elke gehele of gedeeltelijke overdracht of transfer onder welke vorm dan ook van haar rechten en verplichtingen voortvloeiend uit dit Contract.</w:t>
      </w:r>
    </w:p>
    <w:p w14:paraId="72079796" w14:textId="12C7EE1D" w:rsidR="00D95D0B" w:rsidRPr="00571736" w:rsidRDefault="00B94B62" w:rsidP="00D95D0B">
      <w:pPr>
        <w:autoSpaceDE w:val="0"/>
        <w:autoSpaceDN w:val="0"/>
        <w:adjustRightInd w:val="0"/>
        <w:spacing w:after="0" w:line="240" w:lineRule="auto"/>
        <w:jc w:val="both"/>
        <w:rPr>
          <w:rFonts w:ascii="Arial" w:hAnsi="Arial" w:cs="Arial"/>
          <w:color w:val="595959" w:themeColor="text1" w:themeTint="A6"/>
          <w:sz w:val="8"/>
          <w:szCs w:val="8"/>
          <w:lang w:val="nl-BE"/>
        </w:rPr>
      </w:pPr>
      <w:r w:rsidRPr="00B94B62">
        <w:rPr>
          <w:rFonts w:ascii="Arial" w:hAnsi="Arial" w:cs="Arial"/>
          <w:color w:val="595959" w:themeColor="text1" w:themeTint="A6"/>
          <w:sz w:val="8"/>
          <w:szCs w:val="8"/>
          <w:lang w:val="nl-BE"/>
        </w:rPr>
        <w:t>Zonder afbreuk te doen aan de geheimhoudingsverplichting bedoeld in Artikel 7 van het Contract, zal TOTAL echter het recht hebben om de schuldvorderingen die voortvloeien uit het Contract geheel of gedeeltelijk aan een financiële instelling over</w:t>
      </w:r>
      <w:r w:rsidR="00384AA6">
        <w:rPr>
          <w:rFonts w:ascii="Arial" w:hAnsi="Arial" w:cs="Arial"/>
          <w:color w:val="595959" w:themeColor="text1" w:themeTint="A6"/>
          <w:sz w:val="8"/>
          <w:szCs w:val="8"/>
          <w:lang w:val="nl-BE"/>
        </w:rPr>
        <w:t xml:space="preserve"> te </w:t>
      </w:r>
      <w:r w:rsidRPr="00B94B62">
        <w:rPr>
          <w:rFonts w:ascii="Arial" w:hAnsi="Arial" w:cs="Arial"/>
          <w:color w:val="595959" w:themeColor="text1" w:themeTint="A6"/>
          <w:sz w:val="8"/>
          <w:szCs w:val="8"/>
          <w:lang w:val="nl-BE"/>
        </w:rPr>
        <w:t xml:space="preserve">dragen. </w:t>
      </w:r>
    </w:p>
    <w:p w14:paraId="284F4044" w14:textId="2DD52016" w:rsidR="006512D2" w:rsidRPr="00B94B62"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B94B62">
        <w:rPr>
          <w:rFonts w:ascii="Arial" w:hAnsi="Arial" w:cs="Arial"/>
          <w:color w:val="595959" w:themeColor="text1" w:themeTint="A6"/>
          <w:sz w:val="8"/>
          <w:szCs w:val="8"/>
          <w:lang w:val="nl-BE"/>
        </w:rPr>
        <w:t>ARTIKEL 1</w:t>
      </w:r>
      <w:r w:rsidR="007C26DD">
        <w:rPr>
          <w:rFonts w:ascii="Arial" w:hAnsi="Arial" w:cs="Arial"/>
          <w:color w:val="595959" w:themeColor="text1" w:themeTint="A6"/>
          <w:sz w:val="8"/>
          <w:szCs w:val="8"/>
          <w:lang w:val="nl-BE"/>
        </w:rPr>
        <w:t>7</w:t>
      </w:r>
      <w:r w:rsidRPr="00B94B62">
        <w:rPr>
          <w:rFonts w:ascii="Arial" w:hAnsi="Arial" w:cs="Arial"/>
          <w:color w:val="595959" w:themeColor="text1" w:themeTint="A6"/>
          <w:sz w:val="8"/>
          <w:szCs w:val="8"/>
          <w:lang w:val="nl-BE"/>
        </w:rPr>
        <w:t xml:space="preserve"> – LOOPTIJD/OPZEGGING</w:t>
      </w:r>
    </w:p>
    <w:p w14:paraId="03614467" w14:textId="1B068430" w:rsidR="006512D2" w:rsidRPr="000C6C91"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B94B62">
        <w:rPr>
          <w:rFonts w:ascii="Arial" w:hAnsi="Arial" w:cs="Arial"/>
          <w:color w:val="595959" w:themeColor="text1" w:themeTint="A6"/>
          <w:sz w:val="8"/>
          <w:szCs w:val="8"/>
          <w:lang w:val="nl-BE"/>
        </w:rPr>
        <w:t>1. De contractuele relatie tussen</w:t>
      </w:r>
      <w:r w:rsidRPr="005624CD">
        <w:rPr>
          <w:rFonts w:ascii="Arial" w:hAnsi="Arial" w:cs="Arial"/>
          <w:color w:val="595959" w:themeColor="text1" w:themeTint="A6"/>
          <w:sz w:val="8"/>
          <w:szCs w:val="8"/>
          <w:lang w:val="nl-BE"/>
        </w:rPr>
        <w:t xml:space="preserve"> TOTAL en de Klant zoals deze vastgelegd zijn in de Algemene Voorwaarden en de Aanvraag tot Lidmaatschap, wordt van kracht op de datum van de kennisgeving van de aanvaarding van </w:t>
      </w:r>
      <w:r w:rsidRPr="000C6C91">
        <w:rPr>
          <w:rFonts w:ascii="Arial" w:hAnsi="Arial" w:cs="Arial"/>
          <w:color w:val="595959" w:themeColor="text1" w:themeTint="A6"/>
          <w:sz w:val="8"/>
          <w:szCs w:val="8"/>
          <w:lang w:val="nl-BE"/>
        </w:rPr>
        <w:t xml:space="preserve">de Aanvraag tot Lidmaatschap of, ten laatste, op de verzendingsdatum van de Kaarten naar de Klant. Dit </w:t>
      </w:r>
      <w:r w:rsidR="00F3294D">
        <w:rPr>
          <w:rFonts w:ascii="Arial" w:hAnsi="Arial" w:cs="Arial"/>
          <w:color w:val="595959" w:themeColor="text1" w:themeTint="A6"/>
          <w:sz w:val="8"/>
          <w:szCs w:val="8"/>
          <w:lang w:val="nl-BE"/>
        </w:rPr>
        <w:t>C</w:t>
      </w:r>
      <w:r w:rsidRPr="000C6C91">
        <w:rPr>
          <w:rFonts w:ascii="Arial" w:hAnsi="Arial" w:cs="Arial"/>
          <w:color w:val="595959" w:themeColor="text1" w:themeTint="A6"/>
          <w:sz w:val="8"/>
          <w:szCs w:val="8"/>
          <w:lang w:val="nl-BE"/>
        </w:rPr>
        <w:t xml:space="preserve">ontract wordt afgesloten voor </w:t>
      </w:r>
      <w:r w:rsidR="002416AC" w:rsidRPr="000C6C91">
        <w:rPr>
          <w:rFonts w:ascii="Arial" w:hAnsi="Arial" w:cs="Arial"/>
          <w:color w:val="595959" w:themeColor="text1" w:themeTint="A6"/>
          <w:sz w:val="8"/>
          <w:szCs w:val="8"/>
          <w:lang w:val="nl-BE"/>
        </w:rPr>
        <w:t>een duur van 3 jaar met stilzwijgende verlenging van telkens 1 jaar</w:t>
      </w:r>
      <w:r w:rsidRPr="000C6C91">
        <w:rPr>
          <w:rFonts w:ascii="Arial" w:hAnsi="Arial" w:cs="Arial"/>
          <w:color w:val="595959" w:themeColor="text1" w:themeTint="A6"/>
          <w:sz w:val="8"/>
          <w:szCs w:val="8"/>
          <w:lang w:val="nl-BE"/>
        </w:rPr>
        <w:t xml:space="preserve">. Elke partij kan een einde aan dit contract stellen </w:t>
      </w:r>
      <w:r w:rsidR="002416AC" w:rsidRPr="000C6C91">
        <w:rPr>
          <w:rFonts w:ascii="Arial" w:hAnsi="Arial" w:cs="Arial"/>
          <w:color w:val="595959" w:themeColor="text1" w:themeTint="A6"/>
          <w:sz w:val="8"/>
          <w:szCs w:val="8"/>
          <w:lang w:val="nl-BE"/>
        </w:rPr>
        <w:t xml:space="preserve">op zijn vervaldag </w:t>
      </w:r>
      <w:r w:rsidRPr="000C6C91">
        <w:rPr>
          <w:rFonts w:ascii="Arial" w:hAnsi="Arial" w:cs="Arial"/>
          <w:color w:val="595959" w:themeColor="text1" w:themeTint="A6"/>
          <w:sz w:val="8"/>
          <w:szCs w:val="8"/>
          <w:lang w:val="nl-BE"/>
        </w:rPr>
        <w:t>mits een kennisgeving van 1 maand via een aangetekend schrijven met ontvangstbewijs, op voorwaarde dat elke partij alle aan de andere</w:t>
      </w:r>
      <w:r w:rsidRPr="005624CD">
        <w:rPr>
          <w:rFonts w:ascii="Arial" w:hAnsi="Arial" w:cs="Arial"/>
          <w:color w:val="595959" w:themeColor="text1" w:themeTint="A6"/>
          <w:sz w:val="8"/>
          <w:szCs w:val="8"/>
          <w:lang w:val="nl-BE"/>
        </w:rPr>
        <w:t xml:space="preserve"> partij verschuldigde sommen betaald </w:t>
      </w:r>
      <w:r w:rsidRPr="000C6C91">
        <w:rPr>
          <w:rFonts w:ascii="Arial" w:hAnsi="Arial" w:cs="Arial"/>
          <w:color w:val="595959" w:themeColor="text1" w:themeTint="A6"/>
          <w:sz w:val="8"/>
          <w:szCs w:val="8"/>
          <w:lang w:val="nl-BE"/>
        </w:rPr>
        <w:t xml:space="preserve">heeft in verband met transacties die via de Kaarten gebeurd zijn. </w:t>
      </w:r>
    </w:p>
    <w:p w14:paraId="4589D2C6" w14:textId="1EFE338B" w:rsidR="002416AC" w:rsidRPr="000C6C91" w:rsidRDefault="002416AC"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 xml:space="preserve">De </w:t>
      </w:r>
      <w:r w:rsidR="00FE4BEA">
        <w:rPr>
          <w:rFonts w:ascii="Arial" w:hAnsi="Arial" w:cs="Arial"/>
          <w:color w:val="595959" w:themeColor="text1" w:themeTint="A6"/>
          <w:sz w:val="8"/>
          <w:szCs w:val="8"/>
          <w:lang w:val="nl-BE"/>
        </w:rPr>
        <w:t>K</w:t>
      </w:r>
      <w:r w:rsidRPr="000C6C91">
        <w:rPr>
          <w:rFonts w:ascii="Arial" w:hAnsi="Arial" w:cs="Arial"/>
          <w:color w:val="595959" w:themeColor="text1" w:themeTint="A6"/>
          <w:sz w:val="8"/>
          <w:szCs w:val="8"/>
          <w:lang w:val="nl-BE"/>
        </w:rPr>
        <w:t xml:space="preserve">lant die vroegtijdig het </w:t>
      </w:r>
      <w:r w:rsidR="00CC2E8F">
        <w:rPr>
          <w:rFonts w:ascii="Arial" w:hAnsi="Arial" w:cs="Arial"/>
          <w:color w:val="595959" w:themeColor="text1" w:themeTint="A6"/>
          <w:sz w:val="8"/>
          <w:szCs w:val="8"/>
          <w:lang w:val="nl-BE"/>
        </w:rPr>
        <w:t>C</w:t>
      </w:r>
      <w:r w:rsidRPr="000C6C91">
        <w:rPr>
          <w:rFonts w:ascii="Arial" w:hAnsi="Arial" w:cs="Arial"/>
          <w:color w:val="595959" w:themeColor="text1" w:themeTint="A6"/>
          <w:sz w:val="8"/>
          <w:szCs w:val="8"/>
          <w:lang w:val="nl-BE"/>
        </w:rPr>
        <w:t xml:space="preserve">ontract wenst te verbreken, zal een forfaitaire vergoeding voor administratieve kosten betalen aan </w:t>
      </w:r>
      <w:r w:rsidR="00FE4BEA">
        <w:rPr>
          <w:rFonts w:ascii="Arial" w:hAnsi="Arial" w:cs="Arial"/>
          <w:color w:val="595959" w:themeColor="text1" w:themeTint="A6"/>
          <w:sz w:val="8"/>
          <w:szCs w:val="8"/>
          <w:lang w:val="nl-BE"/>
        </w:rPr>
        <w:t>TOTAL</w:t>
      </w:r>
      <w:r w:rsidR="00FE4BEA" w:rsidRPr="000C6C91">
        <w:rPr>
          <w:rFonts w:ascii="Arial" w:hAnsi="Arial" w:cs="Arial"/>
          <w:color w:val="595959" w:themeColor="text1" w:themeTint="A6"/>
          <w:sz w:val="8"/>
          <w:szCs w:val="8"/>
          <w:lang w:val="nl-BE"/>
        </w:rPr>
        <w:t xml:space="preserve"> </w:t>
      </w:r>
      <w:r w:rsidRPr="000C6C91">
        <w:rPr>
          <w:rFonts w:ascii="Arial" w:hAnsi="Arial" w:cs="Arial"/>
          <w:color w:val="595959" w:themeColor="text1" w:themeTint="A6"/>
          <w:sz w:val="8"/>
          <w:szCs w:val="8"/>
          <w:lang w:val="nl-BE"/>
        </w:rPr>
        <w:t xml:space="preserve">ten bedrage van € 10 </w:t>
      </w:r>
      <w:r w:rsidR="0089366E" w:rsidRPr="000C6C91">
        <w:rPr>
          <w:rFonts w:ascii="Arial" w:hAnsi="Arial" w:cs="Arial"/>
          <w:color w:val="595959" w:themeColor="text1" w:themeTint="A6"/>
          <w:sz w:val="8"/>
          <w:szCs w:val="8"/>
          <w:lang w:val="nl-BE"/>
        </w:rPr>
        <w:t>excl.</w:t>
      </w:r>
      <w:r w:rsidRPr="000C6C91">
        <w:rPr>
          <w:rFonts w:ascii="Arial" w:hAnsi="Arial" w:cs="Arial"/>
          <w:color w:val="595959" w:themeColor="text1" w:themeTint="A6"/>
          <w:sz w:val="8"/>
          <w:szCs w:val="8"/>
          <w:lang w:val="nl-BE"/>
        </w:rPr>
        <w:t xml:space="preserve"> BTW per kaart en per maand tot aan de volgende vervaldag van het </w:t>
      </w:r>
      <w:r w:rsidR="00FE4BEA">
        <w:rPr>
          <w:rFonts w:ascii="Arial" w:hAnsi="Arial" w:cs="Arial"/>
          <w:color w:val="595959" w:themeColor="text1" w:themeTint="A6"/>
          <w:sz w:val="8"/>
          <w:szCs w:val="8"/>
          <w:lang w:val="nl-BE"/>
        </w:rPr>
        <w:t>C</w:t>
      </w:r>
      <w:r w:rsidRPr="000C6C91">
        <w:rPr>
          <w:rFonts w:ascii="Arial" w:hAnsi="Arial" w:cs="Arial"/>
          <w:color w:val="595959" w:themeColor="text1" w:themeTint="A6"/>
          <w:sz w:val="8"/>
          <w:szCs w:val="8"/>
          <w:lang w:val="nl-BE"/>
        </w:rPr>
        <w:t>ontract.</w:t>
      </w:r>
    </w:p>
    <w:p w14:paraId="5367C7FA" w14:textId="7F98E1D1"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0C6C91">
        <w:rPr>
          <w:rFonts w:ascii="Arial" w:hAnsi="Arial" w:cs="Arial"/>
          <w:color w:val="595959" w:themeColor="text1" w:themeTint="A6"/>
          <w:sz w:val="8"/>
          <w:szCs w:val="8"/>
          <w:lang w:val="nl-BE"/>
        </w:rPr>
        <w:t>2. TOTAL kan, van rechtswege en zonder gerechtelijke tussenkomst, de geldigheid van de Kaart of Kaarten van de Klant stopzetten door de intrekking</w:t>
      </w:r>
      <w:r w:rsidRPr="007A1A0D">
        <w:rPr>
          <w:rFonts w:ascii="Arial" w:hAnsi="Arial" w:cs="Arial"/>
          <w:color w:val="595959" w:themeColor="text1" w:themeTint="A6"/>
          <w:sz w:val="8"/>
          <w:szCs w:val="8"/>
          <w:lang w:val="nl-BE"/>
        </w:rPr>
        <w:t xml:space="preserve"> te vragen of de contractuele relatie te beëindigen wanneer de Klant de Algemene Voorwaarden niet naleeft of bij openstaande bedragen, de overschrijding van de kredietlijn, de gekende insolvabiliteit van de Klant, het niet voorleggen van de gevraagde betalingsgaranties of ingeval van abnormaal gebruik van de Kaart(en). Deze maatregelen kunnen genomen worden zonder kennisgeving en zonder afbreuk te doen aan eender welke schadevergoeding die TOTAL zou kunnen bekomen.</w:t>
      </w:r>
    </w:p>
    <w:p w14:paraId="071B1AED" w14:textId="271C1BB8" w:rsidR="006512D2" w:rsidRPr="007A1A0D"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ARTIKEL 1</w:t>
      </w:r>
      <w:r w:rsidR="007C26DD">
        <w:rPr>
          <w:rFonts w:ascii="Arial" w:hAnsi="Arial" w:cs="Arial"/>
          <w:color w:val="595959" w:themeColor="text1" w:themeTint="A6"/>
          <w:sz w:val="8"/>
          <w:szCs w:val="8"/>
          <w:lang w:val="nl-BE"/>
        </w:rPr>
        <w:t>8</w:t>
      </w:r>
      <w:r w:rsidRPr="007A1A0D">
        <w:rPr>
          <w:rFonts w:ascii="Arial" w:hAnsi="Arial" w:cs="Arial"/>
          <w:color w:val="595959" w:themeColor="text1" w:themeTint="A6"/>
          <w:sz w:val="8"/>
          <w:szCs w:val="8"/>
          <w:lang w:val="nl-BE"/>
        </w:rPr>
        <w:t xml:space="preserve"> – SPECIFICITEIT EN VERTROUWELIJKHEID VAN DE TARIEFVOORWAARDEN</w:t>
      </w:r>
    </w:p>
    <w:p w14:paraId="35E49D5C" w14:textId="7C602101"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lastRenderedPageBreak/>
        <w:t>De Tariefvoorwaarden waarvan de Klant geniet, zijn strikt voorbehouden voor hem en hij verbindt er zich dan ook toe deze strikt vertrouwelijk te behandelen. De Klant is als enige verantwoordelijk t.o.v. TOTAL voor elke inbreuk op de vertrouwelijkheid gestipuleerd in dit artikel. Deze verplichting tot vertrouwelijkheid blijft bestaan voor een periode van 2 jaar na afloop van het Contract.</w:t>
      </w:r>
    </w:p>
    <w:p w14:paraId="1E75B328" w14:textId="22195B5A"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De Klant verbindt zich ertoe TOTAL een forfaitaire schadevergoeding van 10 000 € excl. BTW te storten per inbreuk op de voorliggende clausule en dit zonder afbreuk te doen aan het recht van TOTAL op herstel van het volledige geleden nadeel uit hoofde van deze inbreuk.</w:t>
      </w:r>
    </w:p>
    <w:p w14:paraId="16B1526C" w14:textId="41D25593" w:rsidR="006512D2" w:rsidRPr="007A1A0D"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ARTIKEL 1</w:t>
      </w:r>
      <w:r w:rsidR="007C26DD">
        <w:rPr>
          <w:rFonts w:ascii="Arial" w:hAnsi="Arial" w:cs="Arial"/>
          <w:color w:val="595959" w:themeColor="text1" w:themeTint="A6"/>
          <w:sz w:val="8"/>
          <w:szCs w:val="8"/>
          <w:lang w:val="nl-BE"/>
        </w:rPr>
        <w:t>9</w:t>
      </w:r>
      <w:r w:rsidRPr="007A1A0D">
        <w:rPr>
          <w:rFonts w:ascii="Arial" w:hAnsi="Arial" w:cs="Arial"/>
          <w:color w:val="595959" w:themeColor="text1" w:themeTint="A6"/>
          <w:sz w:val="8"/>
          <w:szCs w:val="8"/>
          <w:lang w:val="nl-BE"/>
        </w:rPr>
        <w:t xml:space="preserve"> – TOEPASSELIJKE WET – RECHTSBEVOEGDHEID</w:t>
      </w:r>
    </w:p>
    <w:p w14:paraId="2BB3C391" w14:textId="77777777" w:rsidR="006512D2" w:rsidRPr="007A1A0D" w:rsidRDefault="006512D2" w:rsidP="006512D2">
      <w:pPr>
        <w:autoSpaceDE w:val="0"/>
        <w:autoSpaceDN w:val="0"/>
        <w:adjustRightInd w:val="0"/>
        <w:spacing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De eventuele geschillen zijn onderworpen aan het Belgische recht met toewijzing van de rechtsbevoegdheid aan de Rechtbanken en Hoven van het gerechtelijke arrondissement Brussel.</w:t>
      </w:r>
    </w:p>
    <w:p w14:paraId="1817AE6D" w14:textId="3D29C5FD" w:rsidR="006512D2" w:rsidRPr="007A1A0D" w:rsidRDefault="006512D2" w:rsidP="0089366E">
      <w:pPr>
        <w:autoSpaceDE w:val="0"/>
        <w:autoSpaceDN w:val="0"/>
        <w:adjustRightInd w:val="0"/>
        <w:spacing w:before="60" w:after="0" w:line="240" w:lineRule="auto"/>
        <w:jc w:val="both"/>
        <w:rPr>
          <w:rFonts w:ascii="Arial" w:hAnsi="Arial" w:cs="Arial"/>
          <w:color w:val="595959" w:themeColor="text1" w:themeTint="A6"/>
          <w:sz w:val="8"/>
          <w:szCs w:val="8"/>
          <w:lang w:val="nl-BE"/>
        </w:rPr>
      </w:pPr>
      <w:r w:rsidRPr="007A1A0D">
        <w:rPr>
          <w:rFonts w:ascii="Arial" w:hAnsi="Arial" w:cs="Arial"/>
          <w:color w:val="595959" w:themeColor="text1" w:themeTint="A6"/>
          <w:sz w:val="8"/>
          <w:szCs w:val="8"/>
          <w:lang w:val="nl-BE"/>
        </w:rPr>
        <w:t xml:space="preserve">ARTIKEL </w:t>
      </w:r>
      <w:r w:rsidR="007C26DD">
        <w:rPr>
          <w:rFonts w:ascii="Arial" w:hAnsi="Arial" w:cs="Arial"/>
          <w:color w:val="595959" w:themeColor="text1" w:themeTint="A6"/>
          <w:sz w:val="8"/>
          <w:szCs w:val="8"/>
          <w:lang w:val="nl-BE"/>
        </w:rPr>
        <w:t>20</w:t>
      </w:r>
      <w:r w:rsidRPr="007A1A0D">
        <w:rPr>
          <w:rFonts w:ascii="Arial" w:hAnsi="Arial" w:cs="Arial"/>
          <w:color w:val="595959" w:themeColor="text1" w:themeTint="A6"/>
          <w:sz w:val="8"/>
          <w:szCs w:val="8"/>
          <w:lang w:val="nl-BE"/>
        </w:rPr>
        <w:t xml:space="preserve"> – BESCHERMING VAN DE GEGEVENS VAN PERSOONLIJKE AARD</w:t>
      </w:r>
    </w:p>
    <w:p w14:paraId="5F8B58FF" w14:textId="6EFCE805" w:rsidR="001433DD" w:rsidRPr="001433DD" w:rsidRDefault="001433DD" w:rsidP="001433DD">
      <w:pPr>
        <w:autoSpaceDE w:val="0"/>
        <w:autoSpaceDN w:val="0"/>
        <w:adjustRightInd w:val="0"/>
        <w:spacing w:after="0" w:line="240" w:lineRule="auto"/>
        <w:jc w:val="both"/>
        <w:rPr>
          <w:rFonts w:ascii="Arial" w:hAnsi="Arial" w:cs="Arial"/>
          <w:color w:val="595959" w:themeColor="text1" w:themeTint="A6"/>
          <w:sz w:val="8"/>
          <w:szCs w:val="8"/>
          <w:lang w:val="nl-BE"/>
        </w:rPr>
      </w:pPr>
      <w:r w:rsidRPr="001433DD">
        <w:rPr>
          <w:rFonts w:ascii="Arial" w:hAnsi="Arial" w:cs="Arial"/>
          <w:color w:val="595959" w:themeColor="text1" w:themeTint="A6"/>
          <w:sz w:val="8"/>
          <w:szCs w:val="8"/>
          <w:lang w:val="nl-BE"/>
        </w:rPr>
        <w:t>De informatie die in het kader van deze Overeenkomst wordt verzameld, maakt het voorwerp uit van verwerkingen, waarvoor TOTAL alleen of gezamenlijk met de Klant verantwoordelijk is: (1) voor de verwerkingen ten behoeve van de uitvoering van de Overeenkomst en de opvolging van de commerciële relatie met de Klant dient TOTAL beschouwd te worden als verwerkingsverantwoordelijke; (2) voor de verwerkingen ten behoeve van het beheer van de vloot van de Klant (hierin begrepen het gebruik van de Extranetsite) dienen TOTAL en de Klant gezamenlijk te worden beschouwd als verwerkingsverantwoordelijke. De informatie die in het kader van deze Overeenkomst wordt verzameld, maakt het voorwerp uit van een IT-verwerking die bestemd is voor het beheer van het dossier van de Klant, de fabricage en de personalisatie van de Kaarten, de facturering van de Toltransacties en de levering van de aanvullende diensten. De ontvanger van de gegevens is TOTAL en de ondernemingen die betrokken zijn bij de uitvoering van deze Overeenkomst. De persoonsgegevens zijn voorbehouden voor het gebruik ervan door TOTAL en kunnen enkel worden doorgegeven aan ondernemingen van de groep TOTAL of dienstverleners die betrokken zijn bij het beheer en de fabricage van kaarten. Deze gegevens worden door TOTAL bewaard gedurende de duur van de Overeenkomst en gedurende 5 jaar na het verstrijken ervan.</w:t>
      </w:r>
    </w:p>
    <w:p w14:paraId="7FE220D3" w14:textId="2CF4AC8A" w:rsidR="001433DD" w:rsidRPr="001433DD" w:rsidRDefault="001433DD" w:rsidP="001433DD">
      <w:pPr>
        <w:autoSpaceDE w:val="0"/>
        <w:autoSpaceDN w:val="0"/>
        <w:adjustRightInd w:val="0"/>
        <w:spacing w:after="0" w:line="240" w:lineRule="auto"/>
        <w:jc w:val="both"/>
        <w:rPr>
          <w:rFonts w:ascii="Arial" w:hAnsi="Arial" w:cs="Arial"/>
          <w:color w:val="595959" w:themeColor="text1" w:themeTint="A6"/>
          <w:sz w:val="8"/>
          <w:szCs w:val="8"/>
          <w:lang w:val="nl-BE"/>
        </w:rPr>
      </w:pPr>
      <w:r w:rsidRPr="001433DD">
        <w:rPr>
          <w:rFonts w:ascii="Arial" w:hAnsi="Arial" w:cs="Arial"/>
          <w:color w:val="595959" w:themeColor="text1" w:themeTint="A6"/>
          <w:sz w:val="8"/>
          <w:szCs w:val="8"/>
          <w:lang w:val="nl-BE"/>
        </w:rPr>
        <w:t xml:space="preserve">Overeenkomstig de geldende wetgeving heeft elke natuurlijke persoon het recht op toegang tot, rectificatie en </w:t>
      </w:r>
      <w:proofErr w:type="spellStart"/>
      <w:r w:rsidRPr="001433DD">
        <w:rPr>
          <w:rFonts w:ascii="Arial" w:hAnsi="Arial" w:cs="Arial"/>
          <w:color w:val="595959" w:themeColor="text1" w:themeTint="A6"/>
          <w:sz w:val="8"/>
          <w:szCs w:val="8"/>
          <w:lang w:val="nl-BE"/>
        </w:rPr>
        <w:t>wissing</w:t>
      </w:r>
      <w:proofErr w:type="spellEnd"/>
      <w:r w:rsidRPr="001433DD">
        <w:rPr>
          <w:rFonts w:ascii="Arial" w:hAnsi="Arial" w:cs="Arial"/>
          <w:color w:val="595959" w:themeColor="text1" w:themeTint="A6"/>
          <w:sz w:val="8"/>
          <w:szCs w:val="8"/>
          <w:lang w:val="nl-BE"/>
        </w:rPr>
        <w:t xml:space="preserve"> van de hem </w:t>
      </w:r>
      <w:proofErr w:type="gramStart"/>
      <w:r w:rsidRPr="001433DD">
        <w:rPr>
          <w:rFonts w:ascii="Arial" w:hAnsi="Arial" w:cs="Arial"/>
          <w:color w:val="595959" w:themeColor="text1" w:themeTint="A6"/>
          <w:sz w:val="8"/>
          <w:szCs w:val="8"/>
          <w:lang w:val="nl-BE"/>
        </w:rPr>
        <w:t>betreffende</w:t>
      </w:r>
      <w:proofErr w:type="gramEnd"/>
      <w:r w:rsidRPr="001433DD">
        <w:rPr>
          <w:rFonts w:ascii="Arial" w:hAnsi="Arial" w:cs="Arial"/>
          <w:color w:val="595959" w:themeColor="text1" w:themeTint="A6"/>
          <w:sz w:val="8"/>
          <w:szCs w:val="8"/>
          <w:lang w:val="nl-BE"/>
        </w:rPr>
        <w:t xml:space="preserve"> persoonsgegevens, evenals het recht op overdraagbaarheid, beperking van de verwerking en bezwaar tegen de bewerking van deze gegevens. Deze rechten kunnen worden uitgevoerd ten aanzien van TOTAL op volgend adres: TOTAL – Afdeling</w:t>
      </w:r>
      <w:r>
        <w:rPr>
          <w:rFonts w:ascii="Arial" w:hAnsi="Arial" w:cs="Arial"/>
          <w:color w:val="595959" w:themeColor="text1" w:themeTint="A6"/>
          <w:sz w:val="8"/>
          <w:szCs w:val="8"/>
          <w:lang w:val="nl-BE"/>
        </w:rPr>
        <w:t xml:space="preserve"> MOBILITY AND </w:t>
      </w:r>
      <w:r w:rsidR="00717396">
        <w:rPr>
          <w:rFonts w:ascii="Arial" w:hAnsi="Arial" w:cs="Arial"/>
          <w:color w:val="595959" w:themeColor="text1" w:themeTint="A6"/>
          <w:sz w:val="8"/>
          <w:szCs w:val="8"/>
          <w:lang w:val="nl-BE"/>
        </w:rPr>
        <w:t>NEW ENERGIES</w:t>
      </w:r>
      <w:r w:rsidRPr="001433DD">
        <w:rPr>
          <w:rFonts w:ascii="Arial" w:hAnsi="Arial" w:cs="Arial"/>
          <w:color w:val="595959" w:themeColor="text1" w:themeTint="A6"/>
          <w:sz w:val="8"/>
          <w:szCs w:val="8"/>
          <w:lang w:val="nl-BE"/>
        </w:rPr>
        <w:t xml:space="preserve">, Handelsstraat, 93 - 1040 Brussel, of op volgend emailadres: </w:t>
      </w:r>
      <w:hyperlink r:id="rId13" w:history="1">
        <w:r w:rsidRPr="001433DD">
          <w:rPr>
            <w:rStyle w:val="Hyperlink"/>
            <w:rFonts w:ascii="Arial" w:hAnsi="Arial" w:cs="Arial"/>
            <w:sz w:val="8"/>
            <w:szCs w:val="8"/>
            <w:lang w:val="nl-BE"/>
          </w:rPr>
          <w:t>MS.BE-privacy@total.be</w:t>
        </w:r>
      </w:hyperlink>
      <w:r w:rsidRPr="001433DD">
        <w:rPr>
          <w:rFonts w:ascii="Arial" w:hAnsi="Arial" w:cs="Arial"/>
          <w:color w:val="595959" w:themeColor="text1" w:themeTint="A6"/>
          <w:sz w:val="8"/>
          <w:szCs w:val="8"/>
          <w:lang w:val="nl-BE"/>
        </w:rPr>
        <w:t xml:space="preserve">. </w:t>
      </w:r>
    </w:p>
    <w:p w14:paraId="211237F7" w14:textId="2F0EEC58" w:rsidR="001433DD" w:rsidRPr="001433DD" w:rsidRDefault="001433DD" w:rsidP="001433DD">
      <w:pPr>
        <w:autoSpaceDE w:val="0"/>
        <w:autoSpaceDN w:val="0"/>
        <w:adjustRightInd w:val="0"/>
        <w:spacing w:after="0" w:line="240" w:lineRule="auto"/>
        <w:jc w:val="both"/>
        <w:rPr>
          <w:rFonts w:ascii="Arial" w:hAnsi="Arial" w:cs="Arial"/>
          <w:color w:val="595959" w:themeColor="text1" w:themeTint="A6"/>
          <w:sz w:val="8"/>
          <w:szCs w:val="8"/>
          <w:lang w:val="nl-BE"/>
        </w:rPr>
      </w:pPr>
      <w:r w:rsidRPr="001433DD">
        <w:rPr>
          <w:rFonts w:ascii="Arial" w:hAnsi="Arial" w:cs="Arial"/>
          <w:color w:val="595959" w:themeColor="text1" w:themeTint="A6"/>
          <w:sz w:val="8"/>
          <w:szCs w:val="8"/>
          <w:lang w:val="nl-BE"/>
        </w:rPr>
        <w:t>De persoonsgegevens die in het kader van de Overeenkomst worden verwerkt kunnen in het kader van de uitvoering van de Overeenkomst worden doorgegeven buiten de Europese Economische Ruimte. In voorkomend geval, zullen deze gegevens worden beschermd overeenkomstig de geldende wetgeving, door een contractuele modelclausule van de Europese Commissie</w:t>
      </w:r>
      <w:r w:rsidR="00181523">
        <w:rPr>
          <w:rFonts w:ascii="Arial" w:hAnsi="Arial" w:cs="Arial"/>
          <w:color w:val="595959" w:themeColor="text1" w:themeTint="A6"/>
          <w:sz w:val="8"/>
          <w:szCs w:val="8"/>
          <w:lang w:val="nl-BE"/>
        </w:rPr>
        <w:t xml:space="preserve"> of</w:t>
      </w:r>
      <w:r w:rsidRPr="001433DD">
        <w:rPr>
          <w:rFonts w:ascii="Arial" w:hAnsi="Arial" w:cs="Arial"/>
          <w:color w:val="595959" w:themeColor="text1" w:themeTint="A6"/>
          <w:sz w:val="8"/>
          <w:szCs w:val="8"/>
          <w:lang w:val="nl-BE"/>
        </w:rPr>
        <w:t xml:space="preserve"> door de dwingende bedrijfsregels (of BCR) van de TOTAL Groep (</w:t>
      </w:r>
      <w:hyperlink r:id="rId14" w:anchor="Binding%20Corporate%20Rules%20de%20Total" w:history="1">
        <w:r w:rsidRPr="001433DD">
          <w:rPr>
            <w:rStyle w:val="Hyperlink"/>
            <w:rFonts w:ascii="Arial" w:hAnsi="Arial" w:cs="Arial"/>
            <w:sz w:val="8"/>
            <w:szCs w:val="8"/>
            <w:lang w:val="nl-BE"/>
          </w:rPr>
          <w:t>https://www.total.com/fr/donnees-personnelles#Binding%20Corporate%20Rules%20de%20Total</w:t>
        </w:r>
      </w:hyperlink>
      <w:r w:rsidRPr="001433DD">
        <w:rPr>
          <w:rFonts w:ascii="Arial" w:hAnsi="Arial" w:cs="Arial"/>
          <w:color w:val="595959" w:themeColor="text1" w:themeTint="A6"/>
          <w:sz w:val="8"/>
          <w:szCs w:val="8"/>
          <w:lang w:val="nl-BE"/>
        </w:rPr>
        <w:t>)</w:t>
      </w:r>
      <w:r w:rsidR="005422B5">
        <w:rPr>
          <w:rFonts w:ascii="Arial" w:hAnsi="Arial" w:cs="Arial"/>
          <w:color w:val="595959" w:themeColor="text1" w:themeTint="A6"/>
          <w:sz w:val="8"/>
          <w:szCs w:val="8"/>
          <w:lang w:val="nl-BE"/>
        </w:rPr>
        <w:t>.</w:t>
      </w:r>
    </w:p>
    <w:p w14:paraId="52F9B534" w14:textId="77777777" w:rsidR="001433DD" w:rsidRPr="001433DD" w:rsidRDefault="001433DD" w:rsidP="001433DD">
      <w:pPr>
        <w:autoSpaceDE w:val="0"/>
        <w:autoSpaceDN w:val="0"/>
        <w:adjustRightInd w:val="0"/>
        <w:spacing w:after="0" w:line="240" w:lineRule="auto"/>
        <w:jc w:val="both"/>
        <w:rPr>
          <w:rFonts w:ascii="Arial" w:hAnsi="Arial" w:cs="Arial"/>
          <w:color w:val="595959" w:themeColor="text1" w:themeTint="A6"/>
          <w:sz w:val="8"/>
          <w:szCs w:val="8"/>
          <w:lang w:val="nl-BE"/>
        </w:rPr>
      </w:pPr>
    </w:p>
    <w:p w14:paraId="766C7048" w14:textId="391C6E12" w:rsidR="002644BB" w:rsidRDefault="002644BB" w:rsidP="00F46BC9">
      <w:pPr>
        <w:autoSpaceDE w:val="0"/>
        <w:autoSpaceDN w:val="0"/>
        <w:adjustRightInd w:val="0"/>
        <w:spacing w:after="0" w:line="240" w:lineRule="auto"/>
        <w:jc w:val="both"/>
        <w:rPr>
          <w:rFonts w:ascii="Arial" w:hAnsi="Arial" w:cs="Arial"/>
          <w:color w:val="595959" w:themeColor="text1" w:themeTint="A6"/>
          <w:sz w:val="8"/>
          <w:szCs w:val="8"/>
          <w:lang w:val="nl-BE"/>
        </w:rPr>
      </w:pPr>
    </w:p>
    <w:bookmarkEnd w:id="0"/>
    <w:p w14:paraId="12B78262" w14:textId="77777777" w:rsidR="002644BB" w:rsidRPr="00F46BC9" w:rsidRDefault="002644BB" w:rsidP="00F46BC9">
      <w:pPr>
        <w:autoSpaceDE w:val="0"/>
        <w:autoSpaceDN w:val="0"/>
        <w:adjustRightInd w:val="0"/>
        <w:spacing w:after="0" w:line="240" w:lineRule="auto"/>
        <w:jc w:val="both"/>
        <w:rPr>
          <w:rFonts w:ascii="Arial" w:hAnsi="Arial" w:cs="Arial"/>
          <w:color w:val="595959" w:themeColor="text1" w:themeTint="A6"/>
          <w:sz w:val="8"/>
          <w:szCs w:val="8"/>
          <w:lang w:val="nl-BE"/>
        </w:rPr>
      </w:pPr>
    </w:p>
    <w:sectPr w:rsidR="002644BB" w:rsidRPr="00F46BC9" w:rsidSect="003157D5">
      <w:footerReference w:type="default" r:id="rId15"/>
      <w:pgSz w:w="16839" w:h="11907" w:orient="landscape" w:code="9"/>
      <w:pgMar w:top="397" w:right="284" w:bottom="397" w:left="426" w:header="709" w:footer="36" w:gutter="0"/>
      <w:cols w:num="4" w:space="4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4D163" w14:textId="77777777" w:rsidR="00054952" w:rsidRDefault="00054952" w:rsidP="005624CD">
      <w:pPr>
        <w:spacing w:after="0" w:line="240" w:lineRule="auto"/>
      </w:pPr>
      <w:r>
        <w:separator/>
      </w:r>
    </w:p>
  </w:endnote>
  <w:endnote w:type="continuationSeparator" w:id="0">
    <w:p w14:paraId="7D76B8B3" w14:textId="77777777" w:rsidR="00054952" w:rsidRDefault="00054952" w:rsidP="0056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0F737" w14:textId="30E6DA49" w:rsidR="00571736" w:rsidRPr="00F46BC9" w:rsidRDefault="00571736" w:rsidP="00F46BC9">
    <w:pPr>
      <w:tabs>
        <w:tab w:val="left" w:pos="1962"/>
        <w:tab w:val="center" w:pos="4680"/>
        <w:tab w:val="right" w:pos="11057"/>
      </w:tabs>
      <w:spacing w:after="120" w:line="240" w:lineRule="auto"/>
      <w:rPr>
        <w:rFonts w:eastAsiaTheme="minorEastAsia" w:cstheme="minorHAnsi"/>
        <w:lang w:eastAsia="nl-BE"/>
      </w:rPr>
    </w:pPr>
    <w:r w:rsidRPr="00F46BC9">
      <w:rPr>
        <w:rFonts w:cstheme="minorHAnsi"/>
        <w:sz w:val="8"/>
      </w:rPr>
      <w:t>F-CA 07 REV 03 van 16/01/2020</w:t>
    </w:r>
    <w:r w:rsidRPr="00571736">
      <w:rPr>
        <w:rFonts w:cstheme="minorHAnsi"/>
        <w:sz w:val="8"/>
      </w:rPr>
      <w:t xml:space="preserve"> </w:t>
    </w:r>
    <w:r w:rsidRPr="00571736">
      <w:rPr>
        <w:rFonts w:cstheme="minorHAnsi"/>
        <w:sz w:val="8"/>
      </w:rPr>
      <w:tab/>
    </w:r>
    <w:r w:rsidRPr="00571736">
      <w:rPr>
        <w:rFonts w:cstheme="minorHAnsi"/>
        <w:sz w:val="8"/>
      </w:rPr>
      <w:tab/>
    </w:r>
    <w:r w:rsidRPr="00571736">
      <w:rPr>
        <w:rFonts w:cstheme="minorHAnsi"/>
        <w:sz w:val="8"/>
      </w:rPr>
      <w:tab/>
      <w:t>OPD-OTH-BE-MV-F-CA 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FCF5" w14:textId="77777777" w:rsidR="00054952" w:rsidRDefault="00054952" w:rsidP="005624CD">
      <w:pPr>
        <w:spacing w:after="0" w:line="240" w:lineRule="auto"/>
      </w:pPr>
      <w:r>
        <w:separator/>
      </w:r>
    </w:p>
  </w:footnote>
  <w:footnote w:type="continuationSeparator" w:id="0">
    <w:p w14:paraId="066755D3" w14:textId="77777777" w:rsidR="00054952" w:rsidRDefault="00054952" w:rsidP="00562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F4157"/>
    <w:multiLevelType w:val="hybridMultilevel"/>
    <w:tmpl w:val="42DC58D6"/>
    <w:lvl w:ilvl="0" w:tplc="1D0E23DE">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2D2"/>
    <w:rsid w:val="00010651"/>
    <w:rsid w:val="00010C2A"/>
    <w:rsid w:val="00012D40"/>
    <w:rsid w:val="00016A13"/>
    <w:rsid w:val="000358DA"/>
    <w:rsid w:val="0003596B"/>
    <w:rsid w:val="00042362"/>
    <w:rsid w:val="00053B98"/>
    <w:rsid w:val="00054952"/>
    <w:rsid w:val="00056131"/>
    <w:rsid w:val="00075CCC"/>
    <w:rsid w:val="00092882"/>
    <w:rsid w:val="000B47A9"/>
    <w:rsid w:val="000C1135"/>
    <w:rsid w:val="000C6C91"/>
    <w:rsid w:val="000D7A32"/>
    <w:rsid w:val="000E533C"/>
    <w:rsid w:val="001025FF"/>
    <w:rsid w:val="00104402"/>
    <w:rsid w:val="00125C23"/>
    <w:rsid w:val="001433DD"/>
    <w:rsid w:val="00151AF1"/>
    <w:rsid w:val="0015473A"/>
    <w:rsid w:val="00154D79"/>
    <w:rsid w:val="001560B2"/>
    <w:rsid w:val="001567A8"/>
    <w:rsid w:val="00181523"/>
    <w:rsid w:val="00183B19"/>
    <w:rsid w:val="00196E00"/>
    <w:rsid w:val="001B0661"/>
    <w:rsid w:val="001B3310"/>
    <w:rsid w:val="001D302F"/>
    <w:rsid w:val="001D4612"/>
    <w:rsid w:val="001D4DE0"/>
    <w:rsid w:val="001D5526"/>
    <w:rsid w:val="001E635F"/>
    <w:rsid w:val="00217A2D"/>
    <w:rsid w:val="00223237"/>
    <w:rsid w:val="0022420A"/>
    <w:rsid w:val="00232167"/>
    <w:rsid w:val="002416AC"/>
    <w:rsid w:val="002418F6"/>
    <w:rsid w:val="0024420D"/>
    <w:rsid w:val="002644BB"/>
    <w:rsid w:val="002752C1"/>
    <w:rsid w:val="002765B6"/>
    <w:rsid w:val="00297727"/>
    <w:rsid w:val="002C3C44"/>
    <w:rsid w:val="002C49E0"/>
    <w:rsid w:val="003101A4"/>
    <w:rsid w:val="00314AD5"/>
    <w:rsid w:val="0031516C"/>
    <w:rsid w:val="003157D5"/>
    <w:rsid w:val="00322393"/>
    <w:rsid w:val="00340399"/>
    <w:rsid w:val="00351733"/>
    <w:rsid w:val="0036355F"/>
    <w:rsid w:val="003640B3"/>
    <w:rsid w:val="003715A9"/>
    <w:rsid w:val="00384AA6"/>
    <w:rsid w:val="0038580A"/>
    <w:rsid w:val="003973E6"/>
    <w:rsid w:val="003B5FFC"/>
    <w:rsid w:val="003E170A"/>
    <w:rsid w:val="003E36FC"/>
    <w:rsid w:val="00401B66"/>
    <w:rsid w:val="00401F08"/>
    <w:rsid w:val="00405A1A"/>
    <w:rsid w:val="00406152"/>
    <w:rsid w:val="00411484"/>
    <w:rsid w:val="00415F70"/>
    <w:rsid w:val="0042721D"/>
    <w:rsid w:val="00430422"/>
    <w:rsid w:val="00444BAC"/>
    <w:rsid w:val="00463E3B"/>
    <w:rsid w:val="00464BCA"/>
    <w:rsid w:val="00465113"/>
    <w:rsid w:val="00467587"/>
    <w:rsid w:val="004677A9"/>
    <w:rsid w:val="00470388"/>
    <w:rsid w:val="004713EE"/>
    <w:rsid w:val="004B0DF4"/>
    <w:rsid w:val="004D3186"/>
    <w:rsid w:val="004E44BF"/>
    <w:rsid w:val="004E65A5"/>
    <w:rsid w:val="004E7889"/>
    <w:rsid w:val="005038F3"/>
    <w:rsid w:val="00504CDC"/>
    <w:rsid w:val="00516551"/>
    <w:rsid w:val="005200F9"/>
    <w:rsid w:val="005422B5"/>
    <w:rsid w:val="005624CD"/>
    <w:rsid w:val="00571736"/>
    <w:rsid w:val="005717A3"/>
    <w:rsid w:val="005A0090"/>
    <w:rsid w:val="005B3232"/>
    <w:rsid w:val="005B390D"/>
    <w:rsid w:val="005E3ADF"/>
    <w:rsid w:val="005E4B25"/>
    <w:rsid w:val="005E68DD"/>
    <w:rsid w:val="005F492D"/>
    <w:rsid w:val="005F7250"/>
    <w:rsid w:val="005F77B2"/>
    <w:rsid w:val="00606389"/>
    <w:rsid w:val="006066A4"/>
    <w:rsid w:val="0064054A"/>
    <w:rsid w:val="006452D4"/>
    <w:rsid w:val="006512D2"/>
    <w:rsid w:val="006532FF"/>
    <w:rsid w:val="00684071"/>
    <w:rsid w:val="00684630"/>
    <w:rsid w:val="006A0B30"/>
    <w:rsid w:val="006B4E50"/>
    <w:rsid w:val="006F380D"/>
    <w:rsid w:val="006F43AD"/>
    <w:rsid w:val="00701135"/>
    <w:rsid w:val="00702167"/>
    <w:rsid w:val="00717396"/>
    <w:rsid w:val="0075727A"/>
    <w:rsid w:val="00777A32"/>
    <w:rsid w:val="00781FBD"/>
    <w:rsid w:val="00782FAA"/>
    <w:rsid w:val="0079169E"/>
    <w:rsid w:val="00794A1F"/>
    <w:rsid w:val="0079646F"/>
    <w:rsid w:val="007A5E48"/>
    <w:rsid w:val="007B7060"/>
    <w:rsid w:val="007C26DD"/>
    <w:rsid w:val="007D51B8"/>
    <w:rsid w:val="007D7543"/>
    <w:rsid w:val="007D7DBE"/>
    <w:rsid w:val="007E255B"/>
    <w:rsid w:val="007E7E84"/>
    <w:rsid w:val="007F753A"/>
    <w:rsid w:val="00812520"/>
    <w:rsid w:val="0081714A"/>
    <w:rsid w:val="00831A08"/>
    <w:rsid w:val="00832F9D"/>
    <w:rsid w:val="00840D52"/>
    <w:rsid w:val="00841D28"/>
    <w:rsid w:val="00860AE6"/>
    <w:rsid w:val="00863999"/>
    <w:rsid w:val="00872F94"/>
    <w:rsid w:val="00874A6B"/>
    <w:rsid w:val="00883C8C"/>
    <w:rsid w:val="0089366E"/>
    <w:rsid w:val="00894ADA"/>
    <w:rsid w:val="008B0A45"/>
    <w:rsid w:val="008C5EE1"/>
    <w:rsid w:val="00904881"/>
    <w:rsid w:val="00904F12"/>
    <w:rsid w:val="009055EC"/>
    <w:rsid w:val="0091340D"/>
    <w:rsid w:val="00944319"/>
    <w:rsid w:val="0095300C"/>
    <w:rsid w:val="00975E60"/>
    <w:rsid w:val="00992A23"/>
    <w:rsid w:val="009966D0"/>
    <w:rsid w:val="009B1729"/>
    <w:rsid w:val="009B3766"/>
    <w:rsid w:val="009B388A"/>
    <w:rsid w:val="009C0C20"/>
    <w:rsid w:val="009D75BA"/>
    <w:rsid w:val="009D7EF2"/>
    <w:rsid w:val="009E2D31"/>
    <w:rsid w:val="009F5FD5"/>
    <w:rsid w:val="009F7A26"/>
    <w:rsid w:val="00A0780C"/>
    <w:rsid w:val="00A26735"/>
    <w:rsid w:val="00A326BA"/>
    <w:rsid w:val="00A402E7"/>
    <w:rsid w:val="00A40320"/>
    <w:rsid w:val="00A548EA"/>
    <w:rsid w:val="00A7038D"/>
    <w:rsid w:val="00AA43F3"/>
    <w:rsid w:val="00AB00FC"/>
    <w:rsid w:val="00AC475E"/>
    <w:rsid w:val="00AC650A"/>
    <w:rsid w:val="00AE263C"/>
    <w:rsid w:val="00AE4431"/>
    <w:rsid w:val="00AF04EB"/>
    <w:rsid w:val="00B0585F"/>
    <w:rsid w:val="00B21246"/>
    <w:rsid w:val="00B2579F"/>
    <w:rsid w:val="00B34F19"/>
    <w:rsid w:val="00B370AF"/>
    <w:rsid w:val="00B518A2"/>
    <w:rsid w:val="00B51AA5"/>
    <w:rsid w:val="00B614B9"/>
    <w:rsid w:val="00B648B1"/>
    <w:rsid w:val="00B746A6"/>
    <w:rsid w:val="00B94B62"/>
    <w:rsid w:val="00B96C52"/>
    <w:rsid w:val="00BA2507"/>
    <w:rsid w:val="00BB0538"/>
    <w:rsid w:val="00BC16BE"/>
    <w:rsid w:val="00BC50AE"/>
    <w:rsid w:val="00BF054D"/>
    <w:rsid w:val="00C06414"/>
    <w:rsid w:val="00C259E3"/>
    <w:rsid w:val="00C50011"/>
    <w:rsid w:val="00C56FAD"/>
    <w:rsid w:val="00C67585"/>
    <w:rsid w:val="00C74003"/>
    <w:rsid w:val="00C84321"/>
    <w:rsid w:val="00C8456A"/>
    <w:rsid w:val="00CB43D9"/>
    <w:rsid w:val="00CB4C75"/>
    <w:rsid w:val="00CB52D5"/>
    <w:rsid w:val="00CC2E8F"/>
    <w:rsid w:val="00CC34F4"/>
    <w:rsid w:val="00CD6617"/>
    <w:rsid w:val="00CE3CF3"/>
    <w:rsid w:val="00CF1825"/>
    <w:rsid w:val="00D04830"/>
    <w:rsid w:val="00D14C1D"/>
    <w:rsid w:val="00D403C0"/>
    <w:rsid w:val="00D516FF"/>
    <w:rsid w:val="00D52B6C"/>
    <w:rsid w:val="00D52F67"/>
    <w:rsid w:val="00D54B4F"/>
    <w:rsid w:val="00D6412B"/>
    <w:rsid w:val="00D86737"/>
    <w:rsid w:val="00D91A28"/>
    <w:rsid w:val="00D95D0B"/>
    <w:rsid w:val="00DE2F8C"/>
    <w:rsid w:val="00E1102A"/>
    <w:rsid w:val="00E12CA8"/>
    <w:rsid w:val="00E15A76"/>
    <w:rsid w:val="00E218A4"/>
    <w:rsid w:val="00E5455A"/>
    <w:rsid w:val="00E6436B"/>
    <w:rsid w:val="00E658A1"/>
    <w:rsid w:val="00E6677E"/>
    <w:rsid w:val="00E73AE1"/>
    <w:rsid w:val="00E820DD"/>
    <w:rsid w:val="00E824FA"/>
    <w:rsid w:val="00E842B1"/>
    <w:rsid w:val="00E90EC9"/>
    <w:rsid w:val="00EC54FA"/>
    <w:rsid w:val="00ED3688"/>
    <w:rsid w:val="00EE4720"/>
    <w:rsid w:val="00F0261A"/>
    <w:rsid w:val="00F0717F"/>
    <w:rsid w:val="00F07A18"/>
    <w:rsid w:val="00F10914"/>
    <w:rsid w:val="00F21E9D"/>
    <w:rsid w:val="00F3294D"/>
    <w:rsid w:val="00F420BE"/>
    <w:rsid w:val="00F42863"/>
    <w:rsid w:val="00F4307F"/>
    <w:rsid w:val="00F46BC9"/>
    <w:rsid w:val="00F5073E"/>
    <w:rsid w:val="00F52AFF"/>
    <w:rsid w:val="00F67E32"/>
    <w:rsid w:val="00F74E9B"/>
    <w:rsid w:val="00F82052"/>
    <w:rsid w:val="00F961B8"/>
    <w:rsid w:val="00F97133"/>
    <w:rsid w:val="00FB30A3"/>
    <w:rsid w:val="00FC151B"/>
    <w:rsid w:val="00FE4BEA"/>
    <w:rsid w:val="00FF3E10"/>
    <w:rsid w:val="00FF4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A6A569"/>
  <w15:chartTrackingRefBased/>
  <w15:docId w15:val="{1D06D833-3BA4-4167-A16D-4ECE0463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DC"/>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2644BB"/>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4CD"/>
    <w:rPr>
      <w:rFonts w:eastAsiaTheme="minorHAnsi"/>
      <w:lang w:eastAsia="en-US"/>
    </w:rPr>
  </w:style>
  <w:style w:type="paragraph" w:styleId="Footer">
    <w:name w:val="footer"/>
    <w:basedOn w:val="Normal"/>
    <w:link w:val="FooterChar"/>
    <w:uiPriority w:val="99"/>
    <w:unhideWhenUsed/>
    <w:rsid w:val="00562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CD"/>
    <w:rPr>
      <w:rFonts w:eastAsiaTheme="minorHAnsi"/>
      <w:lang w:eastAsia="en-US"/>
    </w:rPr>
  </w:style>
  <w:style w:type="paragraph" w:styleId="ListParagraph">
    <w:name w:val="List Paragraph"/>
    <w:basedOn w:val="Normal"/>
    <w:uiPriority w:val="34"/>
    <w:qFormat/>
    <w:rsid w:val="002416AC"/>
    <w:pPr>
      <w:ind w:left="720"/>
      <w:contextualSpacing/>
    </w:pPr>
  </w:style>
  <w:style w:type="character" w:styleId="Hyperlink">
    <w:name w:val="Hyperlink"/>
    <w:basedOn w:val="DefaultParagraphFont"/>
    <w:uiPriority w:val="99"/>
    <w:unhideWhenUsed/>
    <w:rsid w:val="001433DD"/>
    <w:rPr>
      <w:color w:val="0563C1" w:themeColor="hyperlink"/>
      <w:u w:val="single"/>
    </w:rPr>
  </w:style>
  <w:style w:type="character" w:styleId="CommentReference">
    <w:name w:val="annotation reference"/>
    <w:basedOn w:val="DefaultParagraphFont"/>
    <w:uiPriority w:val="99"/>
    <w:semiHidden/>
    <w:unhideWhenUsed/>
    <w:rsid w:val="00D95D0B"/>
    <w:rPr>
      <w:sz w:val="16"/>
      <w:szCs w:val="16"/>
    </w:rPr>
  </w:style>
  <w:style w:type="paragraph" w:styleId="CommentText">
    <w:name w:val="annotation text"/>
    <w:basedOn w:val="Normal"/>
    <w:link w:val="CommentTextChar"/>
    <w:uiPriority w:val="99"/>
    <w:semiHidden/>
    <w:unhideWhenUsed/>
    <w:rsid w:val="00D95D0B"/>
    <w:pPr>
      <w:spacing w:line="240" w:lineRule="auto"/>
    </w:pPr>
    <w:rPr>
      <w:sz w:val="20"/>
      <w:szCs w:val="20"/>
    </w:rPr>
  </w:style>
  <w:style w:type="character" w:customStyle="1" w:styleId="CommentTextChar">
    <w:name w:val="Comment Text Char"/>
    <w:basedOn w:val="DefaultParagraphFont"/>
    <w:link w:val="CommentText"/>
    <w:uiPriority w:val="99"/>
    <w:semiHidden/>
    <w:rsid w:val="00D95D0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D95D0B"/>
    <w:rPr>
      <w:b/>
      <w:bCs/>
    </w:rPr>
  </w:style>
  <w:style w:type="character" w:customStyle="1" w:styleId="CommentSubjectChar">
    <w:name w:val="Comment Subject Char"/>
    <w:basedOn w:val="CommentTextChar"/>
    <w:link w:val="CommentSubject"/>
    <w:uiPriority w:val="99"/>
    <w:semiHidden/>
    <w:rsid w:val="00D95D0B"/>
    <w:rPr>
      <w:rFonts w:eastAsiaTheme="minorHAnsi"/>
      <w:b/>
      <w:bCs/>
      <w:sz w:val="20"/>
      <w:szCs w:val="20"/>
      <w:lang w:eastAsia="en-US"/>
    </w:rPr>
  </w:style>
  <w:style w:type="paragraph" w:styleId="BalloonText">
    <w:name w:val="Balloon Text"/>
    <w:basedOn w:val="Normal"/>
    <w:link w:val="BalloonTextChar"/>
    <w:uiPriority w:val="99"/>
    <w:semiHidden/>
    <w:unhideWhenUsed/>
    <w:rsid w:val="00D95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0B"/>
    <w:rPr>
      <w:rFonts w:ascii="Segoe UI" w:eastAsiaTheme="minorHAnsi" w:hAnsi="Segoe UI" w:cs="Segoe UI"/>
      <w:sz w:val="18"/>
      <w:szCs w:val="18"/>
      <w:lang w:eastAsia="en-US"/>
    </w:rPr>
  </w:style>
  <w:style w:type="character" w:customStyle="1" w:styleId="Heading1Char">
    <w:name w:val="Heading 1 Char"/>
    <w:basedOn w:val="DefaultParagraphFont"/>
    <w:link w:val="Heading1"/>
    <w:uiPriority w:val="9"/>
    <w:rsid w:val="002644BB"/>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5717A3"/>
    <w:rPr>
      <w:color w:val="605E5C"/>
      <w:shd w:val="clear" w:color="auto" w:fill="E1DFDD"/>
    </w:rPr>
  </w:style>
  <w:style w:type="paragraph" w:styleId="Revision">
    <w:name w:val="Revision"/>
    <w:hidden/>
    <w:uiPriority w:val="99"/>
    <w:semiHidden/>
    <w:rsid w:val="00904F12"/>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820480">
      <w:bodyDiv w:val="1"/>
      <w:marLeft w:val="0"/>
      <w:marRight w:val="0"/>
      <w:marTop w:val="0"/>
      <w:marBottom w:val="0"/>
      <w:divBdr>
        <w:top w:val="none" w:sz="0" w:space="0" w:color="auto"/>
        <w:left w:val="none" w:sz="0" w:space="0" w:color="auto"/>
        <w:bottom w:val="none" w:sz="0" w:space="0" w:color="auto"/>
        <w:right w:val="none" w:sz="0" w:space="0" w:color="auto"/>
      </w:divBdr>
    </w:div>
    <w:div w:id="1800537894">
      <w:bodyDiv w:val="1"/>
      <w:marLeft w:val="0"/>
      <w:marRight w:val="0"/>
      <w:marTop w:val="0"/>
      <w:marBottom w:val="0"/>
      <w:divBdr>
        <w:top w:val="none" w:sz="0" w:space="0" w:color="auto"/>
        <w:left w:val="none" w:sz="0" w:space="0" w:color="auto"/>
        <w:bottom w:val="none" w:sz="0" w:space="0" w:color="auto"/>
        <w:right w:val="none" w:sz="0" w:space="0" w:color="auto"/>
      </w:divBdr>
      <w:divsChild>
        <w:div w:id="1111778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S.BE-privacy@total.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ent.mobility.totalenergies.com/countr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otalcardsonline.total.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otal.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tal.com/fr/donnees-personnel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78B3D8BCF4984F876C44BAC027D0F9" ma:contentTypeVersion="13" ma:contentTypeDescription="Crée un document." ma:contentTypeScope="" ma:versionID="e1b831f2d019cfb5b30503bc9aeaba1f">
  <xsd:schema xmlns:xsd="http://www.w3.org/2001/XMLSchema" xmlns:xs="http://www.w3.org/2001/XMLSchema" xmlns:p="http://schemas.microsoft.com/office/2006/metadata/properties" xmlns:ns2="3fc4a1de-0fcd-436d-8745-66ce6f1dbb5c" xmlns:ns3="4b50f26b-75a6-4d91-ac13-e98b30e4ed8a" targetNamespace="http://schemas.microsoft.com/office/2006/metadata/properties" ma:root="true" ma:fieldsID="8508561a26afb2f20ab20449ba34ee4f" ns2:_="" ns3:_="">
    <xsd:import namespace="3fc4a1de-0fcd-436d-8745-66ce6f1dbb5c"/>
    <xsd:import namespace="4b50f26b-75a6-4d91-ac13-e98b30e4ed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4a1de-0fcd-436d-8745-66ce6f1db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50f26b-75a6-4d91-ac13-e98b30e4ed8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CA5304-CA07-4502-8E93-8BF030360D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45FF48-45D1-4EAD-A980-47ACBD9E4A39}"/>
</file>

<file path=customXml/itemProps3.xml><?xml version="1.0" encoding="utf-8"?>
<ds:datastoreItem xmlns:ds="http://schemas.openxmlformats.org/officeDocument/2006/customXml" ds:itemID="{33838C79-0531-4A7B-9B44-793E75DE5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6567</Words>
  <Characters>37437</Characters>
  <Application>Microsoft Office Word</Application>
  <DocSecurity>0</DocSecurity>
  <Lines>311</Lines>
  <Paragraphs>87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TOTAL</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VAN LISHOUT</dc:creator>
  <cp:keywords/>
  <dc:description/>
  <cp:lastModifiedBy>Kiana KHAVARAN</cp:lastModifiedBy>
  <cp:revision>131</cp:revision>
  <cp:lastPrinted>2020-08-25T06:27:00Z</cp:lastPrinted>
  <dcterms:created xsi:type="dcterms:W3CDTF">2021-01-14T14:05:00Z</dcterms:created>
  <dcterms:modified xsi:type="dcterms:W3CDTF">2021-08-09T10:43:00Z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0x010100D378B3D8BCF4984F876C44BAC027D0F9</vt:lpwstr>
  </property>
  <property fmtid="{D5CDD505-2E9C-101B-9397-08002B2CF9AE}" pid="3" name="_dlc_DocIdItemGuid">
    <vt:lpwstr>a5789356-13fb-4a40-a070-78b8ee5a35cb</vt:lpwstr>
  </property>
  <property fmtid="{D5CDD505-2E9C-101B-9397-08002B2CF9AE}" pid="4" name="OrdreCategorie">
    <vt:lpwstr>99</vt:lpwstr>
  </property>
  <property fmtid="{D5CDD505-2E9C-101B-9397-08002B2CF9AE}" pid="5" name="MSIP_Label_a4593b6e-8994-43c5-a486-e951b5f02cec_Enabled">
    <vt:lpwstr>True</vt:lpwstr>
  </property>
  <property fmtid="{D5CDD505-2E9C-101B-9397-08002B2CF9AE}" pid="6" name="MSIP_Label_a4593b6e-8994-43c5-a486-e951b5f02cec_SiteId">
    <vt:lpwstr>329e91b0-e21f-48fb-a071-456717ecc28e</vt:lpwstr>
  </property>
  <property fmtid="{D5CDD505-2E9C-101B-9397-08002B2CF9AE}" pid="7" name="MSIP_Label_a4593b6e-8994-43c5-a486-e951b5f02cec_Owner">
    <vt:lpwstr>jan.van-acker@total.com</vt:lpwstr>
  </property>
  <property fmtid="{D5CDD505-2E9C-101B-9397-08002B2CF9AE}" pid="8" name="MSIP_Label_a4593b6e-8994-43c5-a486-e951b5f02cec_SetDate">
    <vt:lpwstr>2020-10-30T10:35:28.5882894Z</vt:lpwstr>
  </property>
  <property fmtid="{D5CDD505-2E9C-101B-9397-08002B2CF9AE}" pid="9" name="MSIP_Label_a4593b6e-8994-43c5-a486-e951b5f02cec_Name">
    <vt:lpwstr>Public</vt:lpwstr>
  </property>
  <property fmtid="{D5CDD505-2E9C-101B-9397-08002B2CF9AE}" pid="10" name="MSIP_Label_a4593b6e-8994-43c5-a486-e951b5f02cec_Application">
    <vt:lpwstr>Microsoft Azure Information Protection</vt:lpwstr>
  </property>
  <property fmtid="{D5CDD505-2E9C-101B-9397-08002B2CF9AE}" pid="11" name="MSIP_Label_a4593b6e-8994-43c5-a486-e951b5f02cec_ActionId">
    <vt:lpwstr>bee23b2c-e401-4513-907a-7de8bc91372a</vt:lpwstr>
  </property>
  <property fmtid="{D5CDD505-2E9C-101B-9397-08002B2CF9AE}" pid="12" name="MSIP_Label_a4593b6e-8994-43c5-a486-e951b5f02cec_Extended_MSFT_Method">
    <vt:lpwstr>Manual</vt:lpwstr>
  </property>
  <property fmtid="{D5CDD505-2E9C-101B-9397-08002B2CF9AE}" pid="13" name="Sensitivity">
    <vt:lpwstr>Public</vt:lpwstr>
  </property>
</Properties>
</file>